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89" w:rsidRPr="00D61193" w:rsidRDefault="005C559C" w:rsidP="004E3874">
      <w:pPr>
        <w:shd w:val="clear" w:color="auto" w:fill="FFFFFF"/>
        <w:spacing w:after="0" w:line="240" w:lineRule="auto"/>
        <w:ind w:firstLine="567"/>
        <w:rPr>
          <w:rFonts w:ascii="Cambria Math" w:eastAsia="Times New Roman" w:hAnsi="Cambria Math" w:cs="Helvetica"/>
          <w:b/>
          <w:color w:val="333333"/>
          <w:sz w:val="24"/>
          <w:szCs w:val="24"/>
          <w:lang w:eastAsia="ru-RU"/>
        </w:rPr>
      </w:pPr>
      <w:r w:rsidRPr="00D61193">
        <w:rPr>
          <w:rFonts w:ascii="Cambria Math" w:eastAsia="Times New Roman" w:hAnsi="Cambria Math" w:cs="Helvetica"/>
          <w:b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5074549" wp14:editId="62F9DCEE">
            <wp:simplePos x="0" y="0"/>
            <wp:positionH relativeFrom="column">
              <wp:posOffset>40640</wp:posOffset>
            </wp:positionH>
            <wp:positionV relativeFrom="paragraph">
              <wp:posOffset>90170</wp:posOffset>
            </wp:positionV>
            <wp:extent cx="1440180" cy="2036445"/>
            <wp:effectExtent l="0" t="0" r="7620" b="1905"/>
            <wp:wrapSquare wrapText="bothSides"/>
            <wp:docPr id="4" name="Рисунок 4" descr="D:\IMG-f3255adcac1f5f147c7bed6e2cd3cb2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-f3255adcac1f5f147c7bed6e2cd3cb27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193">
        <w:rPr>
          <w:rFonts w:ascii="Cambria Math" w:eastAsia="Times New Roman" w:hAnsi="Cambria Math" w:cs="Helvetica"/>
          <w:b/>
          <w:color w:val="333333"/>
          <w:sz w:val="24"/>
          <w:szCs w:val="24"/>
          <w:lang w:eastAsia="ru-RU"/>
        </w:rPr>
        <w:t xml:space="preserve">Яков Пантелеевич Власов </w:t>
      </w:r>
      <w:r w:rsidR="00835AAE" w:rsidRPr="00D61193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(11.05.1903 – 24.12.1978)</w:t>
      </w:r>
      <w:r w:rsidR="00395FCA" w:rsidRPr="00D61193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.</w:t>
      </w:r>
      <w:r w:rsidR="00835AAE" w:rsidRPr="00D61193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4360AE" w:rsidRPr="00835AAE" w:rsidRDefault="00395FCA" w:rsidP="00EA2A89">
      <w:pPr>
        <w:shd w:val="clear" w:color="auto" w:fill="FFFFFF"/>
        <w:spacing w:after="0" w:line="240" w:lineRule="auto"/>
        <w:ind w:firstLine="567"/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</w:pPr>
      <w:r>
        <w:rPr>
          <w:rFonts w:ascii="Cambria Math" w:eastAsia="Times New Roman" w:hAnsi="Cambria Math" w:cs="Arial"/>
          <w:color w:val="000000"/>
          <w:sz w:val="24"/>
          <w:szCs w:val="24"/>
          <w:lang w:eastAsia="ru-RU"/>
        </w:rPr>
        <w:t>В октябре</w:t>
      </w:r>
      <w:r w:rsidR="00EA2A89">
        <w:rPr>
          <w:rFonts w:ascii="Cambria Math" w:eastAsia="Times New Roman" w:hAnsi="Cambria Math" w:cs="Arial"/>
          <w:color w:val="000000"/>
          <w:sz w:val="24"/>
          <w:szCs w:val="24"/>
          <w:lang w:eastAsia="ru-RU"/>
        </w:rPr>
        <w:t xml:space="preserve"> 1919 года</w:t>
      </w:r>
      <w:r w:rsidR="00EA2A89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</w:t>
      </w:r>
      <w:r w:rsidR="00E50A00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ш</w:t>
      </w:r>
      <w:r w:rsidR="00EA2A89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естнадцатилетний Яков</w:t>
      </w:r>
      <w:r w:rsidR="005C559C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Власов стал одним из первых комсомольцев и руководителе</w:t>
      </w:r>
      <w:r w:rsidR="00EA2A89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м комсомольской ячейки в родной деревне</w:t>
      </w:r>
      <w:r w:rsidR="005C559C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. </w:t>
      </w:r>
    </w:p>
    <w:p w:rsidR="008805D7" w:rsidRPr="00835AAE" w:rsidRDefault="00E50A00" w:rsidP="00835AAE">
      <w:pPr>
        <w:shd w:val="clear" w:color="auto" w:fill="FFFFFF"/>
        <w:spacing w:after="0" w:line="240" w:lineRule="auto"/>
        <w:ind w:firstLine="567"/>
        <w:rPr>
          <w:rFonts w:ascii="Cambria Math" w:eastAsia="Times New Roman" w:hAnsi="Cambria Math" w:cs="Arial"/>
          <w:color w:val="000000"/>
          <w:sz w:val="24"/>
          <w:szCs w:val="24"/>
          <w:lang w:eastAsia="ru-RU"/>
        </w:rPr>
      </w:pPr>
      <w:r w:rsidRPr="00835AAE">
        <w:rPr>
          <w:rFonts w:ascii="Cambria Math" w:eastAsia="Times New Roman" w:hAnsi="Cambria Math" w:cs="Arial"/>
          <w:color w:val="000000"/>
          <w:sz w:val="24"/>
          <w:szCs w:val="24"/>
          <w:lang w:eastAsia="ru-RU"/>
        </w:rPr>
        <w:t>24-26 ноября того же года состоялся 1-й Шадринский уездный съезд РКСМ, на который Яков был избран делегатом</w:t>
      </w:r>
      <w:r w:rsidR="00395FCA">
        <w:rPr>
          <w:rFonts w:ascii="Cambria Math" w:eastAsia="Times New Roman" w:hAnsi="Cambria Math" w:cs="Arial"/>
          <w:color w:val="000000"/>
          <w:sz w:val="24"/>
          <w:szCs w:val="24"/>
          <w:lang w:eastAsia="ru-RU"/>
        </w:rPr>
        <w:t>. В</w:t>
      </w:r>
      <w:r w:rsidR="004360AE" w:rsidRPr="00835AAE">
        <w:rPr>
          <w:rFonts w:ascii="Cambria Math" w:eastAsia="Times New Roman" w:hAnsi="Cambria Math" w:cs="Arial"/>
          <w:color w:val="000000"/>
          <w:sz w:val="24"/>
          <w:szCs w:val="24"/>
          <w:lang w:eastAsia="ru-RU"/>
        </w:rPr>
        <w:t xml:space="preserve"> 1920 </w:t>
      </w:r>
      <w:r w:rsidR="00395FCA">
        <w:rPr>
          <w:rFonts w:ascii="Cambria Math" w:eastAsia="Times New Roman" w:hAnsi="Cambria Math" w:cs="Arial"/>
          <w:color w:val="000000"/>
          <w:sz w:val="24"/>
          <w:szCs w:val="24"/>
          <w:lang w:eastAsia="ru-RU"/>
        </w:rPr>
        <w:t>году вступил в партию</w:t>
      </w:r>
      <w:r w:rsidR="008805D7" w:rsidRPr="00835AAE">
        <w:rPr>
          <w:rFonts w:ascii="Cambria Math" w:eastAsia="Times New Roman" w:hAnsi="Cambria Math" w:cs="Arial"/>
          <w:color w:val="000000"/>
          <w:sz w:val="24"/>
          <w:szCs w:val="24"/>
          <w:lang w:eastAsia="ru-RU"/>
        </w:rPr>
        <w:t>.</w:t>
      </w:r>
    </w:p>
    <w:p w:rsidR="004360AE" w:rsidRDefault="008805D7" w:rsidP="00835AAE">
      <w:pPr>
        <w:shd w:val="clear" w:color="auto" w:fill="FFFFFF"/>
        <w:spacing w:after="0" w:line="240" w:lineRule="auto"/>
        <w:ind w:firstLine="567"/>
        <w:rPr>
          <w:rFonts w:ascii="Cambria Math" w:eastAsia="Times New Roman" w:hAnsi="Cambria Math" w:cs="Arial"/>
          <w:color w:val="000000"/>
          <w:sz w:val="24"/>
          <w:szCs w:val="24"/>
          <w:lang w:eastAsia="ru-RU"/>
        </w:rPr>
      </w:pPr>
      <w:r w:rsidRPr="00835AAE">
        <w:rPr>
          <w:rFonts w:ascii="Cambria Math" w:eastAsia="Times New Roman" w:hAnsi="Cambria Math" w:cs="Arial"/>
          <w:color w:val="000000"/>
          <w:sz w:val="24"/>
          <w:szCs w:val="24"/>
          <w:lang w:eastAsia="ru-RU"/>
        </w:rPr>
        <w:t>Его тянуло к газете, часто писал туда заметки, очерки, фельетоны.</w:t>
      </w:r>
      <w:r w:rsidR="00E50A00" w:rsidRPr="00835AAE">
        <w:rPr>
          <w:rFonts w:ascii="Cambria Math" w:eastAsia="Times New Roman" w:hAnsi="Cambria Math" w:cs="Arial"/>
          <w:color w:val="000000"/>
          <w:sz w:val="24"/>
          <w:szCs w:val="24"/>
          <w:lang w:eastAsia="ru-RU"/>
        </w:rPr>
        <w:t> </w:t>
      </w:r>
    </w:p>
    <w:p w:rsidR="00395FCA" w:rsidRPr="00835AAE" w:rsidRDefault="00395FCA" w:rsidP="00835AAE">
      <w:pPr>
        <w:shd w:val="clear" w:color="auto" w:fill="FFFFFF"/>
        <w:spacing w:after="0" w:line="240" w:lineRule="auto"/>
        <w:ind w:firstLine="567"/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</w:pPr>
      <w:r>
        <w:rPr>
          <w:rFonts w:ascii="Cambria Math" w:eastAsia="Times New Roman" w:hAnsi="Cambria Math" w:cs="Arial"/>
          <w:color w:val="000000"/>
          <w:sz w:val="24"/>
          <w:szCs w:val="24"/>
          <w:lang w:eastAsia="ru-RU"/>
        </w:rPr>
        <w:t>С 1926 года официально работал в Зауральской печати. В различных газетах и литературно-художественных альманахах публиковались его рассказы и очерки.</w:t>
      </w:r>
    </w:p>
    <w:p w:rsidR="005C559C" w:rsidRPr="00835AAE" w:rsidRDefault="005C559C" w:rsidP="005C559C">
      <w:pPr>
        <w:shd w:val="clear" w:color="auto" w:fill="FFFFFF"/>
        <w:spacing w:after="0" w:line="240" w:lineRule="auto"/>
        <w:ind w:firstLine="567"/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</w:pPr>
      <w:r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Мысль написать художественное произведение о революционных событиях в Шадринске возникла у Власова в середине 1930-х гг. Тогда же он начал усиленно собирать материал для будущей повести «На берегах Исети».</w:t>
      </w:r>
    </w:p>
    <w:p w:rsidR="005C559C" w:rsidRPr="00835AAE" w:rsidRDefault="005C559C" w:rsidP="005C559C">
      <w:pPr>
        <w:shd w:val="clear" w:color="auto" w:fill="FFFFFF"/>
        <w:spacing w:after="0" w:line="240" w:lineRule="auto"/>
        <w:ind w:firstLine="567"/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</w:pPr>
      <w:r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Моральную поддержку писателю оказывал П. П. Бажов, неоднократно советовавший ему упорно работать над повестью, настойчиво идти к намеченной цели. Но продолжить работу помешала война. Власов вернулся к своей работе над повестью только в 1948 г. В резул</w:t>
      </w:r>
      <w:r w:rsidR="007A664A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ьтате кропотливой работы произведение вышло в</w:t>
      </w:r>
      <w:r w:rsidR="000C06E8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свет в 1952 г. в издательстве «</w:t>
      </w:r>
      <w:r w:rsidR="00696150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Красный Курган».</w:t>
      </w:r>
    </w:p>
    <w:p w:rsidR="005C559C" w:rsidRPr="00835AAE" w:rsidRDefault="007A664A" w:rsidP="005C559C">
      <w:pPr>
        <w:shd w:val="clear" w:color="auto" w:fill="FFFFFF"/>
        <w:spacing w:after="0" w:line="240" w:lineRule="auto"/>
        <w:ind w:firstLine="567"/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</w:pPr>
      <w:r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К</w:t>
      </w:r>
      <w:r w:rsidR="005C559C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н</w:t>
      </w:r>
      <w:r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ига</w:t>
      </w:r>
      <w:r w:rsidR="00696150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написана</w:t>
      </w:r>
      <w:r w:rsidR="005C559C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</w:t>
      </w:r>
      <w:r w:rsidR="00696150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на основе реальных событий, происходивших</w:t>
      </w:r>
      <w:r w:rsidR="005C559C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в 1917-1919 гг. в Шадринском уезде и в г. Шадринске</w:t>
      </w:r>
      <w:r w:rsidR="007C11E9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. </w:t>
      </w:r>
      <w:r w:rsidR="005C559C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</w:t>
      </w:r>
      <w:r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Некоторые с</w:t>
      </w:r>
      <w:r w:rsidR="007C11E9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обытия </w:t>
      </w:r>
      <w:r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Гражданской войны описаны достоверно</w:t>
      </w:r>
      <w:r w:rsidR="007C11E9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: </w:t>
      </w:r>
      <w:r w:rsidR="00696150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установление власти большевиков в январе 1918 г., </w:t>
      </w:r>
      <w:r w:rsidR="007C11E9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разгром винного склада, </w:t>
      </w:r>
      <w:r w:rsidR="005C559C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съезд фронтовиков,</w:t>
      </w:r>
      <w:r w:rsidR="00696150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</w:t>
      </w:r>
      <w:r w:rsidR="000F2859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бой за станцию,</w:t>
      </w:r>
      <w:r w:rsidR="005C559C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захват Шадринска белыми</w:t>
      </w:r>
      <w:r w:rsidR="00F002C7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и роль </w:t>
      </w:r>
      <w:r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в нем </w:t>
      </w:r>
      <w:r w:rsidR="00F002C7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чех</w:t>
      </w:r>
      <w:r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ословацких войск</w:t>
      </w:r>
      <w:r w:rsidR="005C559C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, </w:t>
      </w:r>
      <w:r w:rsidR="007C11E9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поджог и подрыв городского моста, массовые расстрелы политических заключенных, бой под Далматово</w:t>
      </w:r>
      <w:r w:rsidR="005C559C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, освобождение </w:t>
      </w:r>
      <w:r w:rsidR="007C11E9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Шадринска</w:t>
      </w:r>
      <w:r w:rsidR="005C559C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от колчаковцев и другие</w:t>
      </w:r>
      <w:r w:rsidR="00696150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события.</w:t>
      </w:r>
    </w:p>
    <w:p w:rsidR="007C11E9" w:rsidRPr="00835AAE" w:rsidRDefault="007C11E9" w:rsidP="005C559C">
      <w:pPr>
        <w:shd w:val="clear" w:color="auto" w:fill="FFFFFF"/>
        <w:spacing w:after="0" w:line="240" w:lineRule="auto"/>
        <w:ind w:firstLine="567"/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</w:pPr>
      <w:r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В книге </w:t>
      </w:r>
      <w:r w:rsidR="007A664A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топонимы очень близки к реальным: </w:t>
      </w:r>
      <w:r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город Шадринск выведен под названием </w:t>
      </w:r>
      <w:proofErr w:type="spellStart"/>
      <w:r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Зауральск</w:t>
      </w:r>
      <w:proofErr w:type="spellEnd"/>
      <w:r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Тумановская</w:t>
      </w:r>
      <w:proofErr w:type="spellEnd"/>
      <w:r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гора – </w:t>
      </w:r>
      <w:proofErr w:type="spellStart"/>
      <w:r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Носеевской</w:t>
      </w:r>
      <w:proofErr w:type="spellEnd"/>
      <w:r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горой</w:t>
      </w:r>
      <w:r w:rsidR="000F2859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или увалами</w:t>
      </w:r>
      <w:r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, г. Далматов</w:t>
      </w:r>
      <w:r w:rsidR="000F2859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о</w:t>
      </w:r>
      <w:r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– Даниловск</w:t>
      </w:r>
      <w:r w:rsidR="00F002C7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ом</w:t>
      </w:r>
      <w:r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, а </w:t>
      </w:r>
      <w:proofErr w:type="spellStart"/>
      <w:r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Далматовский</w:t>
      </w:r>
      <w:proofErr w:type="spellEnd"/>
      <w:r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монастырь </w:t>
      </w:r>
      <w:r w:rsidR="00F002C7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–</w:t>
      </w:r>
      <w:r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</w:t>
      </w:r>
      <w:r w:rsidR="00F002C7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«Даниловы</w:t>
      </w:r>
      <w:r w:rsidR="000F2859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ми</w:t>
      </w:r>
      <w:r w:rsidR="00F002C7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</w:t>
      </w:r>
      <w:r w:rsidR="000F2859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крестами</w:t>
      </w:r>
      <w:r w:rsidR="00F002C7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», г. </w:t>
      </w:r>
      <w:proofErr w:type="spellStart"/>
      <w:r w:rsidR="00F002C7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Катайск</w:t>
      </w:r>
      <w:proofErr w:type="spellEnd"/>
      <w:r w:rsidR="00F002C7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– Копайском. У</w:t>
      </w:r>
      <w:r w:rsidR="000F2859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поминается и реальное название </w:t>
      </w:r>
      <w:r w:rsidR="00F002C7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ст. </w:t>
      </w:r>
      <w:proofErr w:type="spellStart"/>
      <w:r w:rsidR="00F002C7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Поклевская</w:t>
      </w:r>
      <w:proofErr w:type="spellEnd"/>
      <w:r w:rsidR="000F2859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, куда левые эсеры предлагали направить</w:t>
      </w:r>
      <w:r w:rsidR="00C530A0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ся, после захвата города белым</w:t>
      </w:r>
      <w:r w:rsidR="007A664A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. Она н</w:t>
      </w:r>
      <w:r w:rsidR="00C530A0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азвана в честь А.Ф. </w:t>
      </w:r>
      <w:proofErr w:type="spellStart"/>
      <w:r w:rsidR="00C530A0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Поклевского</w:t>
      </w:r>
      <w:proofErr w:type="spellEnd"/>
      <w:r w:rsidR="00C530A0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-Козелл, который добился изменения проекта Сибирской железной дороги для удобства отгрузки продукции со своего </w:t>
      </w:r>
      <w:proofErr w:type="spellStart"/>
      <w:r w:rsidR="00C530A0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Талицкого</w:t>
      </w:r>
      <w:proofErr w:type="spellEnd"/>
      <w:r w:rsidR="00C530A0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винокуренного завода. Станция сохраняла свое название вплоть до 1963 года, затем была переименована в ст. Талица.</w:t>
      </w:r>
    </w:p>
    <w:p w:rsidR="00835AAE" w:rsidRDefault="000F798C" w:rsidP="00CE5933">
      <w:pPr>
        <w:shd w:val="clear" w:color="auto" w:fill="FFFFFF"/>
        <w:spacing w:after="0" w:line="240" w:lineRule="auto"/>
        <w:ind w:firstLine="567"/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</w:pPr>
      <w:r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В героях </w:t>
      </w:r>
      <w:r w:rsidR="007A664A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книги тоже можно узнать настоящих</w:t>
      </w:r>
      <w:r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жителей и участников тех революционных событий</w:t>
      </w:r>
      <w:r w:rsidR="007A664A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в Шадринске и уезде</w:t>
      </w:r>
      <w:r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. </w:t>
      </w:r>
      <w:r w:rsidR="007A664A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Одним из главных героев</w:t>
      </w:r>
      <w:r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, благодаря которому свершились те эпохальные события в Шадринске, явился Андрей Алексеевич Журов, молодой офицер 139 запасного стрелкового полка, прибывшего в </w:t>
      </w:r>
      <w:proofErr w:type="spellStart"/>
      <w:r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Зауральск</w:t>
      </w:r>
      <w:proofErr w:type="spellEnd"/>
      <w:r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в 1917 году. Его прототипом явился Андрей Александрович Жданов, чья политическая карьера начиналась в Шадринске</w:t>
      </w:r>
      <w:r w:rsidR="00CE5933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, где он стал заместителем председателя </w:t>
      </w:r>
      <w:proofErr w:type="spellStart"/>
      <w:r w:rsidR="00CE5933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шадринского</w:t>
      </w:r>
      <w:proofErr w:type="spellEnd"/>
      <w:r w:rsidR="00CE5933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Комитета общественного спасения и учас</w:t>
      </w:r>
      <w:r w:rsidR="00B531A2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твовал в ликвидации беспорядков</w:t>
      </w:r>
      <w:r w:rsidR="00CE5933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после разгрома </w:t>
      </w:r>
      <w:proofErr w:type="spellStart"/>
      <w:r w:rsidR="00CE5933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спи</w:t>
      </w:r>
      <w:r w:rsidR="001A5FEE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р</w:t>
      </w:r>
      <w:r w:rsidR="00CE5933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тохранилища</w:t>
      </w:r>
      <w:proofErr w:type="spellEnd"/>
      <w:r w:rsidR="00CE5933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. Содержавшиеся в нем, крупнейшие на Урале, запасы спирта были спущены в реку Исеть в целях предотвращения массовых беспорядков в городе. </w:t>
      </w:r>
    </w:p>
    <w:p w:rsidR="00D61193" w:rsidRDefault="00AC5281" w:rsidP="00D61193">
      <w:pPr>
        <w:shd w:val="clear" w:color="auto" w:fill="FFFFFF"/>
        <w:spacing w:after="0" w:line="240" w:lineRule="auto"/>
        <w:ind w:firstLine="567"/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</w:pPr>
      <w:r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В Шадринске Жданов венчался</w:t>
      </w:r>
      <w:r w:rsidR="00D61193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, о чем свидетельствует запись в церковной книге, хранящейся в Шадринском архиве: </w:t>
      </w:r>
      <w:r w:rsidR="00D61193" w:rsidRPr="00835AAE">
        <w:rPr>
          <w:rFonts w:ascii="Cambria Math" w:eastAsia="Times New Roman" w:hAnsi="Cambria Math" w:cs="Helvetica"/>
          <w:i/>
          <w:color w:val="333333"/>
          <w:sz w:val="24"/>
          <w:szCs w:val="24"/>
          <w:lang w:eastAsia="ru-RU"/>
        </w:rPr>
        <w:t>«20 сентября прапорщик 139-го пехотного запасного полка Андрей Александрович Жданов, 21 года, православный, первым браком [венчается] дворянской дочери, девице Зинаиде Александровне Кондратьевой, 19 лет, православной».</w:t>
      </w:r>
      <w:r w:rsidR="00D61193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</w:t>
      </w:r>
    </w:p>
    <w:p w:rsidR="00D61193" w:rsidRDefault="00692EAB" w:rsidP="00D61193">
      <w:pPr>
        <w:shd w:val="clear" w:color="auto" w:fill="FFFFFF"/>
        <w:spacing w:after="0" w:line="240" w:lineRule="auto"/>
        <w:ind w:firstLine="567"/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</w:pPr>
      <w:r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В произведении его будущая жена</w:t>
      </w:r>
      <w:r w:rsidR="00D61193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выведена под именем Надя.</w:t>
      </w:r>
    </w:p>
    <w:p w:rsidR="00D61193" w:rsidRDefault="00D61193" w:rsidP="00CE5933">
      <w:pPr>
        <w:shd w:val="clear" w:color="auto" w:fill="FFFFFF"/>
        <w:spacing w:after="0" w:line="240" w:lineRule="auto"/>
        <w:ind w:firstLine="567"/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</w:pPr>
    </w:p>
    <w:p w:rsidR="00D61193" w:rsidRPr="00835AAE" w:rsidRDefault="00D61193" w:rsidP="00CE5933">
      <w:pPr>
        <w:shd w:val="clear" w:color="auto" w:fill="FFFFFF"/>
        <w:spacing w:after="0" w:line="240" w:lineRule="auto"/>
        <w:ind w:firstLine="567"/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7A333C02" wp14:editId="1A920FF1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5875020" cy="3187700"/>
            <wp:effectExtent l="0" t="0" r="0" b="0"/>
            <wp:wrapTight wrapText="bothSides">
              <wp:wrapPolygon edited="0">
                <wp:start x="0" y="0"/>
                <wp:lineTo x="0" y="21428"/>
                <wp:lineTo x="21502" y="21428"/>
                <wp:lineTo x="21502" y="0"/>
                <wp:lineTo x="0" y="0"/>
              </wp:wrapPolygon>
            </wp:wrapTight>
            <wp:docPr id="7" name="Рисунок 7" descr="C:\Users\lenovo\Desktop\Жда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Ждан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D732B" w:rsidRDefault="005C559C" w:rsidP="00CE5933">
      <w:pPr>
        <w:shd w:val="clear" w:color="auto" w:fill="FFFFFF"/>
        <w:spacing w:after="0" w:line="240" w:lineRule="auto"/>
        <w:ind w:firstLine="567"/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</w:pPr>
      <w:r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Член ЦК партии эсеров и депутат Учредительного собрания от Шадринска Н. </w:t>
      </w:r>
      <w:r w:rsidR="00B531A2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В. </w:t>
      </w:r>
      <w:proofErr w:type="spellStart"/>
      <w:r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Здобнов</w:t>
      </w:r>
      <w:proofErr w:type="spellEnd"/>
      <w:r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, впоследствии порвавший с эсерами и ставший видным библио</w:t>
      </w:r>
      <w:r w:rsidR="007F0E10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графом, явился прототипом</w:t>
      </w:r>
      <w:r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Задорнова. </w:t>
      </w:r>
      <w:r w:rsidR="00E64B24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Последним городским Головой в повести является </w:t>
      </w:r>
      <w:r w:rsidR="001A5FEE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«главный воротила в городе» </w:t>
      </w:r>
      <w:r w:rsidR="00FD732B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Галактион Фомич </w:t>
      </w:r>
      <w:proofErr w:type="spellStart"/>
      <w:r w:rsidR="00FD732B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Семиколенов</w:t>
      </w:r>
      <w:proofErr w:type="spellEnd"/>
      <w:r w:rsidR="00FD732B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-  хлеботорговец, владелец</w:t>
      </w:r>
      <w:r w:rsidR="00FD732B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паточных и спиртовых заводов, прядильно-ткацкой фабрики и </w:t>
      </w:r>
      <w:proofErr w:type="spellStart"/>
      <w:r w:rsidR="00FD732B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пимокатной</w:t>
      </w:r>
      <w:proofErr w:type="spellEnd"/>
      <w:r w:rsidR="00FD732B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мастерской. </w:t>
      </w:r>
      <w:r w:rsidR="00FD732B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На деле </w:t>
      </w:r>
      <w:r w:rsidR="00E64B24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это собирательный образ</w:t>
      </w:r>
      <w:r w:rsidR="00C161D6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, в котором угадываются несколько</w:t>
      </w:r>
      <w:r w:rsidR="00E64B24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шадринских купцов</w:t>
      </w:r>
      <w:r w:rsidR="00C161D6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: </w:t>
      </w:r>
    </w:p>
    <w:p w:rsidR="00E12FB3" w:rsidRDefault="00E12FB3" w:rsidP="00CE5933">
      <w:pPr>
        <w:shd w:val="clear" w:color="auto" w:fill="FFFFFF"/>
        <w:spacing w:after="0" w:line="240" w:lineRule="auto"/>
        <w:ind w:firstLine="567"/>
        <w:rPr>
          <w:rFonts w:ascii="Cambria Math" w:eastAsia="Times New Roman" w:hAnsi="Cambria Math" w:cs="Helvetica"/>
          <w:color w:val="FF0000"/>
          <w:sz w:val="24"/>
          <w:szCs w:val="24"/>
          <w:lang w:eastAsia="ru-RU"/>
        </w:rPr>
      </w:pPr>
      <w:r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Хлеботорговец</w:t>
      </w:r>
      <w:r w:rsidR="00C161D6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, чей «купеческий дом [располагался] в одном из центральных кварталов города, с мрачной кирпичной оградой, внутри которой скрывались объемистые склады зерна…»</w:t>
      </w:r>
      <w:r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</w:t>
      </w:r>
      <w:r w:rsidR="0005648F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- </w:t>
      </w:r>
      <w:r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купец Треухов</w:t>
      </w:r>
      <w:r w:rsidR="00FD732B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(усадьба существует ныне)</w:t>
      </w:r>
      <w:r w:rsidR="00C161D6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. </w:t>
      </w:r>
    </w:p>
    <w:p w:rsidR="00B531A2" w:rsidRPr="00FD732B" w:rsidRDefault="00B531A2" w:rsidP="00CE5933">
      <w:pPr>
        <w:shd w:val="clear" w:color="auto" w:fill="FFFFFF"/>
        <w:spacing w:after="0" w:line="240" w:lineRule="auto"/>
        <w:ind w:firstLine="567"/>
        <w:rPr>
          <w:rFonts w:ascii="Cambria Math" w:eastAsia="Times New Roman" w:hAnsi="Cambria Math" w:cs="Helvetica"/>
          <w:sz w:val="24"/>
          <w:szCs w:val="24"/>
          <w:lang w:eastAsia="ru-RU"/>
        </w:rPr>
      </w:pPr>
      <w:r w:rsidRPr="00FD732B">
        <w:rPr>
          <w:rFonts w:ascii="Cambria Math" w:eastAsia="Times New Roman" w:hAnsi="Cambria Math" w:cs="Helvetica"/>
          <w:sz w:val="24"/>
          <w:szCs w:val="24"/>
          <w:lang w:eastAsia="ru-RU"/>
        </w:rPr>
        <w:t xml:space="preserve">Паточные заводы имели купцы: И.И. </w:t>
      </w:r>
      <w:proofErr w:type="spellStart"/>
      <w:r w:rsidRPr="00FD732B">
        <w:rPr>
          <w:rFonts w:ascii="Cambria Math" w:eastAsia="Times New Roman" w:hAnsi="Cambria Math" w:cs="Helvetica"/>
          <w:sz w:val="24"/>
          <w:szCs w:val="24"/>
          <w:lang w:eastAsia="ru-RU"/>
        </w:rPr>
        <w:t>Кондюрин</w:t>
      </w:r>
      <w:proofErr w:type="spellEnd"/>
      <w:r w:rsidRPr="00FD732B">
        <w:rPr>
          <w:rFonts w:ascii="Cambria Math" w:eastAsia="Times New Roman" w:hAnsi="Cambria Math" w:cs="Helvetica"/>
          <w:sz w:val="24"/>
          <w:szCs w:val="24"/>
          <w:lang w:eastAsia="ru-RU"/>
        </w:rPr>
        <w:t xml:space="preserve">, Д.А. </w:t>
      </w:r>
      <w:proofErr w:type="spellStart"/>
      <w:r w:rsidRPr="00FD732B">
        <w:rPr>
          <w:rFonts w:ascii="Cambria Math" w:eastAsia="Times New Roman" w:hAnsi="Cambria Math" w:cs="Helvetica"/>
          <w:sz w:val="24"/>
          <w:szCs w:val="24"/>
          <w:lang w:eastAsia="ru-RU"/>
        </w:rPr>
        <w:t>Татнёв</w:t>
      </w:r>
      <w:proofErr w:type="spellEnd"/>
      <w:r w:rsidRPr="00FD732B">
        <w:rPr>
          <w:rFonts w:ascii="Cambria Math" w:eastAsia="Times New Roman" w:hAnsi="Cambria Math" w:cs="Helvetica"/>
          <w:sz w:val="24"/>
          <w:szCs w:val="24"/>
          <w:lang w:eastAsia="ru-RU"/>
        </w:rPr>
        <w:t xml:space="preserve">, С.Т. </w:t>
      </w:r>
      <w:proofErr w:type="spellStart"/>
      <w:r w:rsidRPr="00FD732B">
        <w:rPr>
          <w:rFonts w:ascii="Cambria Math" w:eastAsia="Times New Roman" w:hAnsi="Cambria Math" w:cs="Helvetica"/>
          <w:sz w:val="24"/>
          <w:szCs w:val="24"/>
          <w:lang w:eastAsia="ru-RU"/>
        </w:rPr>
        <w:t>Юкляевских</w:t>
      </w:r>
      <w:proofErr w:type="spellEnd"/>
      <w:r w:rsidRPr="00FD732B">
        <w:rPr>
          <w:rFonts w:ascii="Cambria Math" w:eastAsia="Times New Roman" w:hAnsi="Cambria Math" w:cs="Helvetica"/>
          <w:sz w:val="24"/>
          <w:szCs w:val="24"/>
          <w:lang w:eastAsia="ru-RU"/>
        </w:rPr>
        <w:t>.</w:t>
      </w:r>
    </w:p>
    <w:p w:rsidR="00E12FB3" w:rsidRPr="00FD732B" w:rsidRDefault="00841596" w:rsidP="00CE5933">
      <w:pPr>
        <w:shd w:val="clear" w:color="auto" w:fill="FFFFFF"/>
        <w:spacing w:after="0" w:line="240" w:lineRule="auto"/>
        <w:ind w:firstLine="567"/>
        <w:rPr>
          <w:rFonts w:ascii="Cambria Math" w:eastAsia="Times New Roman" w:hAnsi="Cambria Math" w:cs="Helvetica"/>
          <w:sz w:val="24"/>
          <w:szCs w:val="24"/>
          <w:lang w:eastAsia="ru-RU"/>
        </w:rPr>
      </w:pPr>
      <w:r w:rsidRPr="00FD732B">
        <w:rPr>
          <w:rFonts w:ascii="Cambria Math" w:eastAsia="Times New Roman" w:hAnsi="Cambria Math" w:cs="Helvetica"/>
          <w:sz w:val="24"/>
          <w:szCs w:val="24"/>
          <w:lang w:eastAsia="ru-RU"/>
        </w:rPr>
        <w:t>Владельцами единственного, на тот момент, спиртового</w:t>
      </w:r>
      <w:r w:rsidR="007D0EF2" w:rsidRPr="00FD732B">
        <w:rPr>
          <w:rFonts w:ascii="Cambria Math" w:eastAsia="Times New Roman" w:hAnsi="Cambria Math" w:cs="Helvetica"/>
          <w:sz w:val="24"/>
          <w:szCs w:val="24"/>
          <w:lang w:eastAsia="ru-RU"/>
        </w:rPr>
        <w:t xml:space="preserve"> завод</w:t>
      </w:r>
      <w:r w:rsidRPr="00FD732B">
        <w:rPr>
          <w:rFonts w:ascii="Cambria Math" w:eastAsia="Times New Roman" w:hAnsi="Cambria Math" w:cs="Helvetica"/>
          <w:sz w:val="24"/>
          <w:szCs w:val="24"/>
          <w:lang w:eastAsia="ru-RU"/>
        </w:rPr>
        <w:t xml:space="preserve">а в Шадринске были наследники А.Ф. </w:t>
      </w:r>
      <w:proofErr w:type="spellStart"/>
      <w:r w:rsidRPr="00FD732B">
        <w:rPr>
          <w:rFonts w:ascii="Cambria Math" w:eastAsia="Times New Roman" w:hAnsi="Cambria Math" w:cs="Helvetica"/>
          <w:sz w:val="24"/>
          <w:szCs w:val="24"/>
          <w:lang w:eastAsia="ru-RU"/>
        </w:rPr>
        <w:t>Поклевского</w:t>
      </w:r>
      <w:proofErr w:type="spellEnd"/>
      <w:r w:rsidRPr="00FD732B">
        <w:rPr>
          <w:rFonts w:ascii="Cambria Math" w:eastAsia="Times New Roman" w:hAnsi="Cambria Math" w:cs="Helvetica"/>
          <w:sz w:val="24"/>
          <w:szCs w:val="24"/>
          <w:lang w:eastAsia="ru-RU"/>
        </w:rPr>
        <w:t>-Козелл</w:t>
      </w:r>
      <w:r w:rsidR="00FD732B" w:rsidRPr="00FD732B">
        <w:rPr>
          <w:rFonts w:ascii="Cambria Math" w:eastAsia="Times New Roman" w:hAnsi="Cambria Math" w:cs="Helvetica"/>
          <w:sz w:val="24"/>
          <w:szCs w:val="24"/>
          <w:lang w:eastAsia="ru-RU"/>
        </w:rPr>
        <w:t>.</w:t>
      </w:r>
    </w:p>
    <w:p w:rsidR="00E12FB3" w:rsidRPr="00FD732B" w:rsidRDefault="00835AAE" w:rsidP="00CE5933">
      <w:pPr>
        <w:shd w:val="clear" w:color="auto" w:fill="FFFFFF"/>
        <w:spacing w:after="0" w:line="240" w:lineRule="auto"/>
        <w:ind w:firstLine="567"/>
        <w:rPr>
          <w:rFonts w:ascii="Cambria Math" w:eastAsia="Times New Roman" w:hAnsi="Cambria Math" w:cs="Helvetica"/>
          <w:sz w:val="24"/>
          <w:szCs w:val="24"/>
          <w:lang w:eastAsia="ru-RU"/>
        </w:rPr>
      </w:pPr>
      <w:r w:rsidRPr="00FD732B">
        <w:rPr>
          <w:rFonts w:ascii="Cambria Math" w:eastAsia="Times New Roman" w:hAnsi="Cambria Math" w:cs="Helvetica"/>
          <w:sz w:val="24"/>
          <w:szCs w:val="24"/>
          <w:lang w:eastAsia="ru-RU"/>
        </w:rPr>
        <w:t>П</w:t>
      </w:r>
      <w:r w:rsidR="001A5FEE" w:rsidRPr="00FD732B">
        <w:rPr>
          <w:rFonts w:ascii="Cambria Math" w:eastAsia="Times New Roman" w:hAnsi="Cambria Math" w:cs="Helvetica"/>
          <w:sz w:val="24"/>
          <w:szCs w:val="24"/>
          <w:lang w:eastAsia="ru-RU"/>
        </w:rPr>
        <w:t>рядильно-</w:t>
      </w:r>
      <w:r w:rsidRPr="00FD732B">
        <w:rPr>
          <w:rFonts w:ascii="Cambria Math" w:eastAsia="Times New Roman" w:hAnsi="Cambria Math" w:cs="Helvetica"/>
          <w:sz w:val="24"/>
          <w:szCs w:val="24"/>
          <w:lang w:eastAsia="ru-RU"/>
        </w:rPr>
        <w:t xml:space="preserve">ткацкая фабрика, созданная </w:t>
      </w:r>
      <w:proofErr w:type="spellStart"/>
      <w:r w:rsidRPr="00FD732B">
        <w:rPr>
          <w:rFonts w:ascii="Cambria Math" w:eastAsia="Times New Roman" w:hAnsi="Cambria Math" w:cs="Helvetica"/>
          <w:sz w:val="24"/>
          <w:szCs w:val="24"/>
          <w:lang w:eastAsia="ru-RU"/>
        </w:rPr>
        <w:t>бр</w:t>
      </w:r>
      <w:proofErr w:type="spellEnd"/>
      <w:r w:rsidRPr="00FD732B">
        <w:rPr>
          <w:rFonts w:ascii="Cambria Math" w:eastAsia="Times New Roman" w:hAnsi="Cambria Math" w:cs="Helvetica"/>
          <w:sz w:val="24"/>
          <w:szCs w:val="24"/>
          <w:lang w:eastAsia="ru-RU"/>
        </w:rPr>
        <w:t xml:space="preserve">. </w:t>
      </w:r>
      <w:r w:rsidR="00B531A2" w:rsidRPr="00FD732B">
        <w:rPr>
          <w:rFonts w:ascii="Cambria Math" w:eastAsia="Times New Roman" w:hAnsi="Cambria Math" w:cs="Helvetica"/>
          <w:sz w:val="24"/>
          <w:szCs w:val="24"/>
          <w:lang w:eastAsia="ru-RU"/>
        </w:rPr>
        <w:t xml:space="preserve">Ефимом и Дмитрием </w:t>
      </w:r>
      <w:r w:rsidRPr="00FD732B">
        <w:rPr>
          <w:rFonts w:ascii="Cambria Math" w:eastAsia="Times New Roman" w:hAnsi="Cambria Math" w:cs="Helvetica"/>
          <w:sz w:val="24"/>
          <w:szCs w:val="24"/>
          <w:lang w:eastAsia="ru-RU"/>
        </w:rPr>
        <w:t>Бутаковыми, на момент описываемых событий</w:t>
      </w:r>
      <w:r w:rsidR="001A5FEE" w:rsidRPr="00FD732B">
        <w:rPr>
          <w:rFonts w:ascii="Cambria Math" w:eastAsia="Times New Roman" w:hAnsi="Cambria Math" w:cs="Helvetica"/>
          <w:sz w:val="24"/>
          <w:szCs w:val="24"/>
          <w:lang w:eastAsia="ru-RU"/>
        </w:rPr>
        <w:t xml:space="preserve">, </w:t>
      </w:r>
      <w:r w:rsidRPr="00FD732B">
        <w:rPr>
          <w:rFonts w:ascii="Cambria Math" w:eastAsia="Times New Roman" w:hAnsi="Cambria Math" w:cs="Helvetica"/>
          <w:sz w:val="24"/>
          <w:szCs w:val="24"/>
          <w:lang w:eastAsia="ru-RU"/>
        </w:rPr>
        <w:t>прин</w:t>
      </w:r>
      <w:r w:rsidR="00B531A2" w:rsidRPr="00FD732B">
        <w:rPr>
          <w:rFonts w:ascii="Cambria Math" w:eastAsia="Times New Roman" w:hAnsi="Cambria Math" w:cs="Helvetica"/>
          <w:sz w:val="24"/>
          <w:szCs w:val="24"/>
          <w:lang w:eastAsia="ru-RU"/>
        </w:rPr>
        <w:t>адлежала вдове старшего брата</w:t>
      </w:r>
      <w:r w:rsidRPr="00FD732B">
        <w:rPr>
          <w:rFonts w:ascii="Cambria Math" w:eastAsia="Times New Roman" w:hAnsi="Cambria Math" w:cs="Helvetica"/>
          <w:sz w:val="24"/>
          <w:szCs w:val="24"/>
          <w:lang w:eastAsia="ru-RU"/>
        </w:rPr>
        <w:t xml:space="preserve">, в последствии повторно вышедшей замуж, Екатерине </w:t>
      </w:r>
      <w:r w:rsidR="00B531A2" w:rsidRPr="00FD732B">
        <w:rPr>
          <w:rFonts w:ascii="Cambria Math" w:eastAsia="Times New Roman" w:hAnsi="Cambria Math" w:cs="Helvetica"/>
          <w:sz w:val="24"/>
          <w:szCs w:val="24"/>
          <w:lang w:eastAsia="ru-RU"/>
        </w:rPr>
        <w:t xml:space="preserve">Павловне </w:t>
      </w:r>
      <w:proofErr w:type="spellStart"/>
      <w:r w:rsidRPr="00FD732B">
        <w:rPr>
          <w:rFonts w:ascii="Cambria Math" w:eastAsia="Times New Roman" w:hAnsi="Cambria Math" w:cs="Helvetica"/>
          <w:sz w:val="24"/>
          <w:szCs w:val="24"/>
          <w:lang w:eastAsia="ru-RU"/>
        </w:rPr>
        <w:t>Кондаковой</w:t>
      </w:r>
      <w:proofErr w:type="spellEnd"/>
      <w:r w:rsidRPr="00FD732B">
        <w:rPr>
          <w:rFonts w:ascii="Cambria Math" w:eastAsia="Times New Roman" w:hAnsi="Cambria Math" w:cs="Helvetica"/>
          <w:sz w:val="24"/>
          <w:szCs w:val="24"/>
          <w:lang w:eastAsia="ru-RU"/>
        </w:rPr>
        <w:t>, при ней и была национализирована.</w:t>
      </w:r>
    </w:p>
    <w:p w:rsidR="00E12FB3" w:rsidRPr="00FD732B" w:rsidRDefault="00835AAE" w:rsidP="00CE5933">
      <w:pPr>
        <w:shd w:val="clear" w:color="auto" w:fill="FFFFFF"/>
        <w:spacing w:after="0" w:line="240" w:lineRule="auto"/>
        <w:ind w:firstLine="567"/>
        <w:rPr>
          <w:rFonts w:ascii="Cambria Math" w:eastAsia="Times New Roman" w:hAnsi="Cambria Math" w:cs="Helvetica"/>
          <w:sz w:val="24"/>
          <w:szCs w:val="24"/>
          <w:lang w:eastAsia="ru-RU"/>
        </w:rPr>
      </w:pPr>
      <w:r w:rsidRPr="00FD732B">
        <w:rPr>
          <w:rFonts w:ascii="Cambria Math" w:eastAsia="Times New Roman" w:hAnsi="Cambria Math" w:cs="Helvetica"/>
          <w:sz w:val="24"/>
          <w:szCs w:val="24"/>
          <w:lang w:eastAsia="ru-RU"/>
        </w:rPr>
        <w:t xml:space="preserve">Владельцем </w:t>
      </w:r>
      <w:proofErr w:type="spellStart"/>
      <w:r w:rsidR="001A5FEE" w:rsidRPr="00FD732B">
        <w:rPr>
          <w:rFonts w:ascii="Cambria Math" w:eastAsia="Times New Roman" w:hAnsi="Cambria Math" w:cs="Helvetica"/>
          <w:sz w:val="24"/>
          <w:szCs w:val="24"/>
          <w:lang w:eastAsia="ru-RU"/>
        </w:rPr>
        <w:t>пимокатной</w:t>
      </w:r>
      <w:proofErr w:type="spellEnd"/>
      <w:r w:rsidR="001A5FEE" w:rsidRPr="00FD732B">
        <w:rPr>
          <w:rFonts w:ascii="Cambria Math" w:eastAsia="Times New Roman" w:hAnsi="Cambria Math" w:cs="Helvetica"/>
          <w:sz w:val="24"/>
          <w:szCs w:val="24"/>
          <w:lang w:eastAsia="ru-RU"/>
        </w:rPr>
        <w:t xml:space="preserve"> мастерской </w:t>
      </w:r>
      <w:r w:rsidR="00B531A2" w:rsidRPr="00FD732B">
        <w:rPr>
          <w:rFonts w:ascii="Cambria Math" w:eastAsia="Times New Roman" w:hAnsi="Cambria Math" w:cs="Helvetica"/>
          <w:sz w:val="24"/>
          <w:szCs w:val="24"/>
          <w:lang w:eastAsia="ru-RU"/>
        </w:rPr>
        <w:t>был купец М.С. Зайков</w:t>
      </w:r>
      <w:r w:rsidR="00FD732B" w:rsidRPr="00FD732B">
        <w:rPr>
          <w:rFonts w:ascii="Cambria Math" w:eastAsia="Times New Roman" w:hAnsi="Cambria Math" w:cs="Helvetica"/>
          <w:sz w:val="24"/>
          <w:szCs w:val="24"/>
          <w:lang w:eastAsia="ru-RU"/>
        </w:rPr>
        <w:t>, его особняк стоит и в наши дни.</w:t>
      </w:r>
    </w:p>
    <w:p w:rsidR="00A65656" w:rsidRPr="00835AAE" w:rsidRDefault="00FD732B" w:rsidP="00CE5933">
      <w:pPr>
        <w:shd w:val="clear" w:color="auto" w:fill="FFFFFF"/>
        <w:spacing w:after="0" w:line="240" w:lineRule="auto"/>
        <w:ind w:firstLine="567"/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</w:pPr>
      <w:r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В Шадринске</w:t>
      </w:r>
      <w:r w:rsidR="001A5FEE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последним городским Головой был Василий Яковлевич </w:t>
      </w:r>
      <w:proofErr w:type="spellStart"/>
      <w:r w:rsidR="001A5FEE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Мокеев</w:t>
      </w:r>
      <w:proofErr w:type="spellEnd"/>
      <w:r w:rsidR="00E64B24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, </w:t>
      </w:r>
      <w:r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он вел большую торговлю, </w:t>
      </w:r>
      <w:r w:rsidR="001161B0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имел в городе</w:t>
      </w:r>
      <w:r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много магазинов</w:t>
      </w:r>
      <w:r w:rsidR="001161B0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. В</w:t>
      </w:r>
      <w:r w:rsidR="001A5FEE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книге описаны его взаимоотношения со своими приказчиками на примере </w:t>
      </w:r>
      <w:r w:rsidR="00A65656" w:rsidRPr="004E3874">
        <w:rPr>
          <w:rFonts w:ascii="Cambria Math" w:eastAsia="Times New Roman" w:hAnsi="Cambria Math" w:cs="Helvetica"/>
          <w:sz w:val="24"/>
          <w:szCs w:val="24"/>
          <w:lang w:eastAsia="ru-RU"/>
        </w:rPr>
        <w:t xml:space="preserve">Сидора Петровича </w:t>
      </w:r>
      <w:proofErr w:type="spellStart"/>
      <w:r w:rsidR="001A5FEE" w:rsidRPr="004E3874">
        <w:rPr>
          <w:rFonts w:ascii="Cambria Math" w:eastAsia="Times New Roman" w:hAnsi="Cambria Math" w:cs="Helvetica"/>
          <w:sz w:val="24"/>
          <w:szCs w:val="24"/>
          <w:lang w:eastAsia="ru-RU"/>
        </w:rPr>
        <w:t>Яхонтова</w:t>
      </w:r>
      <w:proofErr w:type="spellEnd"/>
      <w:r w:rsidR="00A65656" w:rsidRPr="004E3874">
        <w:rPr>
          <w:rFonts w:ascii="Cambria Math" w:eastAsia="Times New Roman" w:hAnsi="Cambria Math" w:cs="Helvetica"/>
          <w:sz w:val="24"/>
          <w:szCs w:val="24"/>
          <w:lang w:eastAsia="ru-RU"/>
        </w:rPr>
        <w:t xml:space="preserve">, </w:t>
      </w:r>
      <w:r w:rsidR="00A65656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председателя «крупнейшей об</w:t>
      </w:r>
      <w:r w:rsidR="001161B0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щественной организации в городе,</w:t>
      </w:r>
      <w:r w:rsidR="00A65656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Общества приказчиков</w:t>
      </w:r>
      <w:r w:rsidR="0005648F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, которая упоминается в повести</w:t>
      </w:r>
      <w:r w:rsidR="00A65656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. Благодаря доброхотным деяниям купцов, приказчики в 1910 году открыли свой клуб, со </w:t>
      </w:r>
      <w:r w:rsidR="00C161D6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зрительным залом на 500 человек</w:t>
      </w:r>
      <w:r w:rsidR="00A65656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». </w:t>
      </w:r>
      <w:r w:rsidR="00E12FB3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Еще одна реальная организация, </w:t>
      </w:r>
      <w:proofErr w:type="spellStart"/>
      <w:r w:rsidR="00E12FB3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у</w:t>
      </w:r>
      <w:r w:rsidR="00A80094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поминающаяся</w:t>
      </w:r>
      <w:proofErr w:type="spellEnd"/>
      <w:r w:rsidR="00A80094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на страницах книги -</w:t>
      </w:r>
      <w:r w:rsidR="00E12FB3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Сибирский банк.</w:t>
      </w:r>
    </w:p>
    <w:p w:rsidR="005C559C" w:rsidRPr="00835AAE" w:rsidRDefault="005C559C" w:rsidP="00CE5933">
      <w:pPr>
        <w:shd w:val="clear" w:color="auto" w:fill="FFFFFF"/>
        <w:spacing w:after="0" w:line="240" w:lineRule="auto"/>
        <w:ind w:firstLine="567"/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</w:pPr>
      <w:r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Рисуя образы членов </w:t>
      </w:r>
      <w:r w:rsidR="001161B0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бедняцкой </w:t>
      </w:r>
      <w:r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семьи Сергеевых, писатель использовал наблюдения над жизнью своего отца и братьев.</w:t>
      </w:r>
    </w:p>
    <w:p w:rsidR="00253DB4" w:rsidRPr="00835AAE" w:rsidRDefault="005C559C" w:rsidP="00253DB4">
      <w:pPr>
        <w:shd w:val="clear" w:color="auto" w:fill="FFFFFF"/>
        <w:spacing w:after="0" w:line="240" w:lineRule="auto"/>
        <w:ind w:firstLine="567"/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</w:pPr>
      <w:r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Вместе с тем повесть «На берегах Исети» не дае</w:t>
      </w:r>
      <w:r w:rsidR="00E12FB3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т</w:t>
      </w:r>
      <w:r w:rsidR="000F798C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</w:t>
      </w:r>
      <w:r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точного описания лиц и событий, в ней, как и во всяком другом художественном произведении, присутствует художественный вымысел, опирающийся на достоверные факты.</w:t>
      </w:r>
    </w:p>
    <w:p w:rsidR="005C559C" w:rsidRDefault="005C559C" w:rsidP="005C559C">
      <w:pPr>
        <w:shd w:val="clear" w:color="auto" w:fill="FFFFFF"/>
        <w:spacing w:after="0" w:line="240" w:lineRule="auto"/>
        <w:ind w:firstLine="567"/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</w:pPr>
      <w:r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Автор получил множество восторженн</w:t>
      </w:r>
      <w:r w:rsidR="00A61409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ых отзывов от читателей, но был</w:t>
      </w:r>
      <w:r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и ряд критических замечаний</w:t>
      </w:r>
      <w:r w:rsidR="006B452D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. Позже автор учел их</w:t>
      </w:r>
      <w:r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и</w:t>
      </w:r>
      <w:r w:rsidR="00E12FB3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в 1958 г. вышло второе издание</w:t>
      </w:r>
      <w:r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книги, дополненное несколькими новыми главами.</w:t>
      </w:r>
    </w:p>
    <w:p w:rsidR="004E3874" w:rsidRPr="00835AAE" w:rsidRDefault="00D52D0A" w:rsidP="005C559C">
      <w:pPr>
        <w:shd w:val="clear" w:color="auto" w:fill="FFFFFF"/>
        <w:spacing w:after="0" w:line="240" w:lineRule="auto"/>
        <w:ind w:firstLine="567"/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5974248B" wp14:editId="57AAD032">
            <wp:simplePos x="0" y="0"/>
            <wp:positionH relativeFrom="column">
              <wp:posOffset>3772770</wp:posOffset>
            </wp:positionH>
            <wp:positionV relativeFrom="paragraph">
              <wp:posOffset>73573</wp:posOffset>
            </wp:positionV>
            <wp:extent cx="2298065" cy="3903345"/>
            <wp:effectExtent l="0" t="0" r="6985" b="1905"/>
            <wp:wrapTight wrapText="bothSides">
              <wp:wrapPolygon edited="0">
                <wp:start x="0" y="0"/>
                <wp:lineTo x="0" y="21505"/>
                <wp:lineTo x="21487" y="21505"/>
                <wp:lineTo x="2148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91" t="5430" r="11173" b="6917"/>
                    <a:stretch/>
                  </pic:blipFill>
                  <pic:spPr bwMode="auto">
                    <a:xfrm>
                      <a:off x="0" y="0"/>
                      <a:ext cx="2298065" cy="3903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8B09136" wp14:editId="48BF7219">
            <wp:simplePos x="0" y="0"/>
            <wp:positionH relativeFrom="column">
              <wp:posOffset>441004</wp:posOffset>
            </wp:positionH>
            <wp:positionV relativeFrom="paragraph">
              <wp:posOffset>44450</wp:posOffset>
            </wp:positionV>
            <wp:extent cx="2599055" cy="3927475"/>
            <wp:effectExtent l="0" t="0" r="0" b="0"/>
            <wp:wrapTight wrapText="bothSides">
              <wp:wrapPolygon edited="0">
                <wp:start x="0" y="0"/>
                <wp:lineTo x="0" y="21478"/>
                <wp:lineTo x="21373" y="21478"/>
                <wp:lineTo x="2137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055" cy="392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DB4" w:rsidRDefault="00841596" w:rsidP="005C559C">
      <w:pPr>
        <w:shd w:val="clear" w:color="auto" w:fill="FFFFFF"/>
        <w:spacing w:after="0" w:line="240" w:lineRule="auto"/>
        <w:ind w:firstLine="567"/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</w:pPr>
      <w:r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Интересный факт. </w:t>
      </w:r>
      <w:r w:rsidR="00253DB4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В книге, выпущенной в 1952 году неоднократно встречается необычное, для современного читателя, написание глагола </w:t>
      </w:r>
      <w:r w:rsidR="00253DB4" w:rsidRPr="00835AAE">
        <w:rPr>
          <w:rFonts w:ascii="Cambria Math" w:eastAsia="Times New Roman" w:hAnsi="Cambria Math" w:cs="Helvetica"/>
          <w:b/>
          <w:color w:val="333333"/>
          <w:sz w:val="24"/>
          <w:szCs w:val="24"/>
          <w:lang w:eastAsia="ru-RU"/>
        </w:rPr>
        <w:t>идти – «</w:t>
      </w:r>
      <w:proofErr w:type="spellStart"/>
      <w:r w:rsidR="00253DB4" w:rsidRPr="00835AAE">
        <w:rPr>
          <w:rFonts w:ascii="Cambria Math" w:eastAsia="Times New Roman" w:hAnsi="Cambria Math" w:cs="Helvetica"/>
          <w:b/>
          <w:color w:val="333333"/>
          <w:sz w:val="24"/>
          <w:szCs w:val="24"/>
          <w:lang w:eastAsia="ru-RU"/>
        </w:rPr>
        <w:t>итти</w:t>
      </w:r>
      <w:proofErr w:type="spellEnd"/>
      <w:r w:rsidR="00253DB4" w:rsidRPr="00835AAE">
        <w:rPr>
          <w:rFonts w:ascii="Cambria Math" w:eastAsia="Times New Roman" w:hAnsi="Cambria Math" w:cs="Helvetica"/>
          <w:b/>
          <w:color w:val="333333"/>
          <w:sz w:val="24"/>
          <w:szCs w:val="24"/>
          <w:lang w:eastAsia="ru-RU"/>
        </w:rPr>
        <w:t>».</w:t>
      </w:r>
      <w:r w:rsidR="00253DB4"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</w:t>
      </w:r>
      <w:r w:rsidRPr="00835AA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Оказывается, этот вариант использовался до 1956 года, а сейчас является устаревшим.</w:t>
      </w:r>
    </w:p>
    <w:p w:rsidR="00710A52" w:rsidRDefault="001161B0" w:rsidP="00333C50">
      <w:pPr>
        <w:shd w:val="clear" w:color="auto" w:fill="FFFFFF"/>
        <w:spacing w:after="0" w:line="240" w:lineRule="auto"/>
        <w:ind w:firstLine="567"/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</w:pPr>
      <w:r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1950-80-е годы повальн</w:t>
      </w:r>
      <w:r w:rsidR="00C76CCE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ого увлечения </w:t>
      </w:r>
      <w:r w:rsidR="00501767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книгами. Опрашивая старшее поколение выяснилось, что книга была очень популярна на протяжении нескольких десятилетий, ее читал</w:t>
      </w:r>
      <w:r w:rsidR="00A61409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и многие жители не только нашего города, Шадринского </w:t>
      </w:r>
      <w:r w:rsidR="00501767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района</w:t>
      </w:r>
      <w:r w:rsidR="00A80094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, но</w:t>
      </w:r>
      <w:r w:rsidR="00A61409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и всей Курганской области</w:t>
      </w:r>
      <w:r w:rsidR="00333C50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.  Вот что писала газета</w:t>
      </w:r>
      <w:r w:rsidR="00501767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«Шадринский рабочий» за </w:t>
      </w:r>
      <w:r w:rsidR="00333C50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1968 год: «У</w:t>
      </w:r>
      <w:r w:rsidR="00A61409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чащиеся 5,6,7 классов г. Кургана приехали на экскурсию по Шадринску и на встречу с автором книги «На берегах Исети» Я. Власовым.</w:t>
      </w:r>
      <w:r w:rsidR="00333C50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А в</w:t>
      </w:r>
      <w:r w:rsidR="00501767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1977 год</w:t>
      </w:r>
      <w:r w:rsidR="00A80094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у снова </w:t>
      </w:r>
      <w:r w:rsidR="00333C50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встретилась публикация:</w:t>
      </w:r>
      <w:r w:rsidR="00501767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 «В читальном зале центральной городской библиотеки проведена читательская конференция по книге «</w:t>
      </w:r>
      <w:r w:rsidR="00C077F6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На берегах И</w:t>
      </w:r>
      <w:r w:rsidR="00501767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 xml:space="preserve">сети». На конференции выступил автор Я.П. Власов». </w:t>
      </w:r>
      <w:r w:rsidR="00333C50"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  <w:t>Это было не за долго до смерти писателя.</w:t>
      </w:r>
    </w:p>
    <w:p w:rsidR="00A80094" w:rsidRDefault="00A80094" w:rsidP="00333C50">
      <w:pPr>
        <w:shd w:val="clear" w:color="auto" w:fill="FFFFFF"/>
        <w:spacing w:after="0" w:line="240" w:lineRule="auto"/>
        <w:ind w:firstLine="567"/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</w:pPr>
      <w:r w:rsidRPr="004E3874">
        <w:rPr>
          <w:rFonts w:ascii="Cambria Math" w:eastAsia="Times New Roman" w:hAnsi="Cambria Math" w:cs="Helvetica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0C91AFEC" wp14:editId="4C16A602">
            <wp:simplePos x="0" y="0"/>
            <wp:positionH relativeFrom="margin">
              <wp:posOffset>975360</wp:posOffset>
            </wp:positionH>
            <wp:positionV relativeFrom="page">
              <wp:posOffset>6720840</wp:posOffset>
            </wp:positionV>
            <wp:extent cx="4598035" cy="2849880"/>
            <wp:effectExtent l="0" t="0" r="0" b="7620"/>
            <wp:wrapTight wrapText="bothSides">
              <wp:wrapPolygon edited="0">
                <wp:start x="0" y="0"/>
                <wp:lineTo x="0" y="21513"/>
                <wp:lineTo x="21478" y="21513"/>
                <wp:lineTo x="21478" y="0"/>
                <wp:lineTo x="0" y="0"/>
              </wp:wrapPolygon>
            </wp:wrapTight>
            <wp:docPr id="2" name="Рисунок 2" descr="C:\Users\AlexandrBroth\Desktop\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Broth\Desktop\Презентация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39"/>
                    <a:stretch/>
                  </pic:blipFill>
                  <pic:spPr bwMode="auto">
                    <a:xfrm>
                      <a:off x="0" y="0"/>
                      <a:ext cx="459803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094" w:rsidRDefault="00A80094" w:rsidP="00333C50">
      <w:pPr>
        <w:shd w:val="clear" w:color="auto" w:fill="FFFFFF"/>
        <w:spacing w:after="0" w:line="240" w:lineRule="auto"/>
        <w:ind w:firstLine="567"/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</w:pPr>
    </w:p>
    <w:p w:rsidR="00A80094" w:rsidRDefault="00A80094" w:rsidP="00333C50">
      <w:pPr>
        <w:shd w:val="clear" w:color="auto" w:fill="FFFFFF"/>
        <w:spacing w:after="0" w:line="240" w:lineRule="auto"/>
        <w:ind w:firstLine="567"/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</w:pPr>
    </w:p>
    <w:p w:rsidR="00A80094" w:rsidRDefault="00A80094" w:rsidP="00333C50">
      <w:pPr>
        <w:shd w:val="clear" w:color="auto" w:fill="FFFFFF"/>
        <w:spacing w:after="0" w:line="240" w:lineRule="auto"/>
        <w:ind w:firstLine="567"/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</w:pPr>
    </w:p>
    <w:p w:rsidR="00A80094" w:rsidRDefault="00A80094" w:rsidP="00333C50">
      <w:pPr>
        <w:shd w:val="clear" w:color="auto" w:fill="FFFFFF"/>
        <w:spacing w:after="0" w:line="240" w:lineRule="auto"/>
        <w:ind w:firstLine="567"/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</w:pPr>
    </w:p>
    <w:p w:rsidR="00A80094" w:rsidRDefault="00A80094" w:rsidP="00333C50">
      <w:pPr>
        <w:shd w:val="clear" w:color="auto" w:fill="FFFFFF"/>
        <w:spacing w:after="0" w:line="240" w:lineRule="auto"/>
        <w:ind w:firstLine="567"/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</w:pPr>
    </w:p>
    <w:p w:rsidR="00A80094" w:rsidRDefault="00A80094" w:rsidP="00333C50">
      <w:pPr>
        <w:shd w:val="clear" w:color="auto" w:fill="FFFFFF"/>
        <w:spacing w:after="0" w:line="240" w:lineRule="auto"/>
        <w:ind w:firstLine="567"/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</w:pPr>
    </w:p>
    <w:p w:rsidR="00A80094" w:rsidRDefault="00A80094" w:rsidP="00333C50">
      <w:pPr>
        <w:shd w:val="clear" w:color="auto" w:fill="FFFFFF"/>
        <w:spacing w:after="0" w:line="240" w:lineRule="auto"/>
        <w:ind w:firstLine="567"/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</w:pPr>
    </w:p>
    <w:p w:rsidR="00A80094" w:rsidRDefault="00A80094" w:rsidP="00333C50">
      <w:pPr>
        <w:shd w:val="clear" w:color="auto" w:fill="FFFFFF"/>
        <w:spacing w:after="0" w:line="240" w:lineRule="auto"/>
        <w:ind w:firstLine="567"/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</w:pPr>
    </w:p>
    <w:p w:rsidR="00A80094" w:rsidRDefault="00A80094" w:rsidP="00333C50">
      <w:pPr>
        <w:shd w:val="clear" w:color="auto" w:fill="FFFFFF"/>
        <w:spacing w:after="0" w:line="240" w:lineRule="auto"/>
        <w:ind w:firstLine="567"/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</w:pPr>
    </w:p>
    <w:p w:rsidR="00A80094" w:rsidRDefault="00A80094" w:rsidP="00333C50">
      <w:pPr>
        <w:shd w:val="clear" w:color="auto" w:fill="FFFFFF"/>
        <w:spacing w:after="0" w:line="240" w:lineRule="auto"/>
        <w:ind w:firstLine="567"/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</w:pPr>
    </w:p>
    <w:p w:rsidR="00A80094" w:rsidRDefault="00A80094" w:rsidP="00333C50">
      <w:pPr>
        <w:shd w:val="clear" w:color="auto" w:fill="FFFFFF"/>
        <w:spacing w:after="0" w:line="240" w:lineRule="auto"/>
        <w:ind w:firstLine="567"/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</w:pPr>
    </w:p>
    <w:p w:rsidR="00A80094" w:rsidRDefault="00A80094" w:rsidP="00333C50">
      <w:pPr>
        <w:shd w:val="clear" w:color="auto" w:fill="FFFFFF"/>
        <w:spacing w:after="0" w:line="240" w:lineRule="auto"/>
        <w:ind w:firstLine="567"/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</w:pPr>
    </w:p>
    <w:p w:rsidR="00A80094" w:rsidRDefault="00A80094" w:rsidP="00333C50">
      <w:pPr>
        <w:shd w:val="clear" w:color="auto" w:fill="FFFFFF"/>
        <w:spacing w:after="0" w:line="240" w:lineRule="auto"/>
        <w:ind w:firstLine="567"/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</w:pPr>
    </w:p>
    <w:p w:rsidR="00A80094" w:rsidRDefault="00A80094" w:rsidP="00333C50">
      <w:pPr>
        <w:shd w:val="clear" w:color="auto" w:fill="FFFFFF"/>
        <w:spacing w:after="0" w:line="240" w:lineRule="auto"/>
        <w:ind w:firstLine="567"/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</w:pPr>
    </w:p>
    <w:p w:rsidR="00A80094" w:rsidRDefault="00A80094" w:rsidP="00333C50">
      <w:pPr>
        <w:shd w:val="clear" w:color="auto" w:fill="FFFFFF"/>
        <w:spacing w:after="0" w:line="240" w:lineRule="auto"/>
        <w:ind w:firstLine="567"/>
        <w:rPr>
          <w:rFonts w:ascii="Cambria Math" w:eastAsia="Times New Roman" w:hAnsi="Cambria Math" w:cs="Helvetica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A80094" w:rsidSect="00D61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6A"/>
    <w:rsid w:val="0005648F"/>
    <w:rsid w:val="000C06E8"/>
    <w:rsid w:val="000F2859"/>
    <w:rsid w:val="000F798C"/>
    <w:rsid w:val="001161B0"/>
    <w:rsid w:val="001A5FEE"/>
    <w:rsid w:val="00253DB4"/>
    <w:rsid w:val="002D1B72"/>
    <w:rsid w:val="00333C50"/>
    <w:rsid w:val="00395FCA"/>
    <w:rsid w:val="004360AE"/>
    <w:rsid w:val="004E3874"/>
    <w:rsid w:val="00501767"/>
    <w:rsid w:val="00535382"/>
    <w:rsid w:val="005C559C"/>
    <w:rsid w:val="00692EAB"/>
    <w:rsid w:val="00696150"/>
    <w:rsid w:val="006B452D"/>
    <w:rsid w:val="006E5396"/>
    <w:rsid w:val="00710A52"/>
    <w:rsid w:val="00715618"/>
    <w:rsid w:val="007A606E"/>
    <w:rsid w:val="007A664A"/>
    <w:rsid w:val="007C11E9"/>
    <w:rsid w:val="007D0EF2"/>
    <w:rsid w:val="007F0E10"/>
    <w:rsid w:val="00835AAE"/>
    <w:rsid w:val="00841596"/>
    <w:rsid w:val="008805D7"/>
    <w:rsid w:val="00A61409"/>
    <w:rsid w:val="00A65656"/>
    <w:rsid w:val="00A80094"/>
    <w:rsid w:val="00AC5281"/>
    <w:rsid w:val="00B40C2C"/>
    <w:rsid w:val="00B531A2"/>
    <w:rsid w:val="00B6146A"/>
    <w:rsid w:val="00BE1535"/>
    <w:rsid w:val="00C077F6"/>
    <w:rsid w:val="00C161D6"/>
    <w:rsid w:val="00C530A0"/>
    <w:rsid w:val="00C54400"/>
    <w:rsid w:val="00C76CCE"/>
    <w:rsid w:val="00CE5933"/>
    <w:rsid w:val="00D52D0A"/>
    <w:rsid w:val="00D61193"/>
    <w:rsid w:val="00E12FB3"/>
    <w:rsid w:val="00E50A00"/>
    <w:rsid w:val="00E56BAF"/>
    <w:rsid w:val="00E64B24"/>
    <w:rsid w:val="00EA2A89"/>
    <w:rsid w:val="00EA5800"/>
    <w:rsid w:val="00F002C7"/>
    <w:rsid w:val="00F35A57"/>
    <w:rsid w:val="00F5555B"/>
    <w:rsid w:val="00FD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D1E6C-F804-47FE-A839-8A700C7B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AlexandrBroth</dc:creator>
  <cp:keywords/>
  <dc:description/>
  <cp:lastModifiedBy>user_museum</cp:lastModifiedBy>
  <cp:revision>23</cp:revision>
  <dcterms:created xsi:type="dcterms:W3CDTF">2021-12-21T08:56:00Z</dcterms:created>
  <dcterms:modified xsi:type="dcterms:W3CDTF">2022-10-12T05:31:00Z</dcterms:modified>
</cp:coreProperties>
</file>