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89" w:rsidRPr="00D61193" w:rsidRDefault="005C559C" w:rsidP="004E3874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b/>
          <w:color w:val="333333"/>
          <w:sz w:val="24"/>
          <w:szCs w:val="24"/>
          <w:lang w:eastAsia="ru-RU"/>
        </w:rPr>
      </w:pPr>
      <w:r w:rsidRPr="00D61193">
        <w:rPr>
          <w:rFonts w:ascii="Cambria Math" w:eastAsia="Times New Roman" w:hAnsi="Cambria Math" w:cs="Helvetica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074549" wp14:editId="62F9DCEE">
            <wp:simplePos x="0" y="0"/>
            <wp:positionH relativeFrom="column">
              <wp:posOffset>40640</wp:posOffset>
            </wp:positionH>
            <wp:positionV relativeFrom="paragraph">
              <wp:posOffset>90170</wp:posOffset>
            </wp:positionV>
            <wp:extent cx="1440180" cy="2036445"/>
            <wp:effectExtent l="0" t="0" r="7620" b="1905"/>
            <wp:wrapSquare wrapText="bothSides"/>
            <wp:docPr id="4" name="Рисунок 4" descr="D:\IMG-f3255adcac1f5f147c7bed6e2cd3cb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f3255adcac1f5f147c7bed6e2cd3cb2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193">
        <w:rPr>
          <w:rFonts w:ascii="Cambria Math" w:eastAsia="Times New Roman" w:hAnsi="Cambria Math" w:cs="Helvetica"/>
          <w:b/>
          <w:color w:val="333333"/>
          <w:sz w:val="24"/>
          <w:szCs w:val="24"/>
          <w:lang w:eastAsia="ru-RU"/>
        </w:rPr>
        <w:t xml:space="preserve">Яков Пантелеевич Власов </w:t>
      </w:r>
      <w:r w:rsidR="00835AAE" w:rsidRPr="00D6119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(11.05.1903 – 24.12.1978)</w:t>
      </w:r>
      <w:r w:rsidR="00395FCA" w:rsidRPr="00D6119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.</w:t>
      </w:r>
      <w:r w:rsidR="00835AAE" w:rsidRPr="00D6119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60AE" w:rsidRPr="00835AAE" w:rsidRDefault="00395FCA" w:rsidP="00EA2A89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В октябре</w:t>
      </w:r>
      <w:r w:rsidR="00EA2A89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 xml:space="preserve"> 1919 года</w:t>
      </w:r>
      <w:r w:rsidR="00EA2A8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E50A0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ш</w:t>
      </w:r>
      <w:r w:rsidR="00EA2A8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естнадцатилетний Яков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Власов стал одним из первых комсомольцев и руководителе</w:t>
      </w:r>
      <w:r w:rsidR="00EA2A8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м комсомольской ячейки в родной деревне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</w:t>
      </w:r>
    </w:p>
    <w:p w:rsidR="008805D7" w:rsidRPr="00835AAE" w:rsidRDefault="00E50A00" w:rsidP="00835AAE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24-26 ноября того же года состоялся 1-й Шадринский уездный съезд РКСМ, на который Яков был избран делегатом</w:t>
      </w:r>
      <w:r w:rsidR="00395FCA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. В</w:t>
      </w:r>
      <w:r w:rsidR="004360AE" w:rsidRPr="00835AAE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 xml:space="preserve"> 1920 </w:t>
      </w:r>
      <w:r w:rsidR="00395FCA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году вступил в партию</w:t>
      </w:r>
      <w:r w:rsidR="008805D7" w:rsidRPr="00835AAE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.</w:t>
      </w:r>
    </w:p>
    <w:p w:rsidR="004360AE" w:rsidRDefault="008805D7" w:rsidP="00835AAE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Его тянуло к газете, часто писал туда заметки, очерки, фельетоны.</w:t>
      </w:r>
      <w:r w:rsidR="00E50A00" w:rsidRPr="00835AAE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 </w:t>
      </w:r>
    </w:p>
    <w:p w:rsidR="00395FCA" w:rsidRPr="00835AAE" w:rsidRDefault="00395FCA" w:rsidP="00835AAE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t>С 1926 года официально работал в Зауральской печати. В различных газетах и литературно-художественных альманахах публиковались его рассказы и очерки.</w:t>
      </w:r>
    </w:p>
    <w:p w:rsidR="005C559C" w:rsidRPr="00835AAE" w:rsidRDefault="005C559C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Мысль написать художественное произведение о революционных событиях в Шадринске возникла у Власова в середине 1930-х гг. Тогда же он начал усиленно собирать материал для будущей повести «На берегах Исети».</w:t>
      </w:r>
    </w:p>
    <w:p w:rsidR="005C559C" w:rsidRPr="00835AAE" w:rsidRDefault="005C559C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Моральную поддержку писателю оказывал П. П. Бажов, неоднократно советовавший ему упорно работать над повестью, настойчиво идти к намеченной цели. Но продолжить работу помешала война. Власов вернулся к своей работе над повестью только в 1948 г. В резул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ьтате кропотливой работы произведение вышло в</w:t>
      </w:r>
      <w:r w:rsidR="000C06E8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свет в 1952 г. в издательстве «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Красный Курган».</w:t>
      </w:r>
    </w:p>
    <w:p w:rsidR="005C559C" w:rsidRPr="00835AAE" w:rsidRDefault="007A664A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н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ига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написана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на основе реальных событий, происходивших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 1917-1919 гг. в Шадринском уезде и в г. Шадринске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Некоторые с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обытия 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Гражданской войны описаны достоверно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: 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установление власти большевиков в январе 1918 г., 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разгром винного склада, 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съезд фронтовиков,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бой за станцию,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захват Шадринска белыми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и роль 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в нем 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чех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ословацких войск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поджог и подрыв городского моста, массовые расстрелы политических заключенных, бой под Далматово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освобождение </w:t>
      </w:r>
      <w:r w:rsidR="007C11E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Шадринска</w:t>
      </w:r>
      <w:r w:rsidR="005C559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от колчаковцев и другие</w:t>
      </w:r>
      <w:r w:rsidR="0069615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события.</w:t>
      </w:r>
    </w:p>
    <w:p w:rsidR="007C11E9" w:rsidRPr="00835AAE" w:rsidRDefault="007C11E9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В книге 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топонимы очень близки к реальным: 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город Шадринск выведен под названием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Зауральск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Тумановская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гора –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Носеевской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горой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или увалами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г. Далматов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о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– Даниловск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ом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а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Далматовский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монастырь 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–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«Даниловы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ми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крестами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», г. </w:t>
      </w:r>
      <w:proofErr w:type="spellStart"/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Катайск</w:t>
      </w:r>
      <w:proofErr w:type="spellEnd"/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– Копайском. У</w:t>
      </w:r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поминается и реальное название </w:t>
      </w:r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ст. </w:t>
      </w:r>
      <w:proofErr w:type="spellStart"/>
      <w:r w:rsidR="00F002C7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Поклевская</w:t>
      </w:r>
      <w:proofErr w:type="spellEnd"/>
      <w:r w:rsidR="000F2859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куда левые эсеры предлагали направить</w:t>
      </w:r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ся, после захвата города белым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. Она н</w:t>
      </w:r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азвана в честь А.Ф. </w:t>
      </w:r>
      <w:proofErr w:type="spellStart"/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Поклевского</w:t>
      </w:r>
      <w:proofErr w:type="spellEnd"/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-Козелл, который добился изменения проекта Сибирской железной дороги для удобства отгрузки продукции со своего </w:t>
      </w:r>
      <w:proofErr w:type="spellStart"/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Талицкого</w:t>
      </w:r>
      <w:proofErr w:type="spellEnd"/>
      <w:r w:rsidR="00C530A0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винокуренного завода. Станция сохраняла свое название вплоть до 1963 года, затем была переименована в ст. Талица.</w:t>
      </w:r>
    </w:p>
    <w:p w:rsidR="00835AAE" w:rsidRDefault="000F798C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В героях 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книги тоже можно узнать настоящих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жителей и участников тех революционных событий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 Шадринске и уезде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</w:t>
      </w:r>
      <w:r w:rsidR="007A664A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Одним из главных героев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благодаря которому свершились те эпохальные события в Шадринске, явился Андрей Алексеевич Журов, молодой офицер 139 запасного стрелкового полка, прибывшего в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Зауральск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 1917 году. Его прототипом явился Андрей Александрович Жданов, чья политическая карьера начиналась в Шадринске</w:t>
      </w:r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где он стал заместителем председателя </w:t>
      </w:r>
      <w:proofErr w:type="spellStart"/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шадринского</w:t>
      </w:r>
      <w:proofErr w:type="spellEnd"/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Комитета общественного спасения и учас</w:t>
      </w:r>
      <w:r w:rsidR="00B531A2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твовал в ликвидации беспорядков</w:t>
      </w:r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после разгрома </w:t>
      </w:r>
      <w:proofErr w:type="spellStart"/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спи</w:t>
      </w:r>
      <w:r w:rsidR="001A5FEE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р</w:t>
      </w:r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тохранилища</w:t>
      </w:r>
      <w:proofErr w:type="spellEnd"/>
      <w:r w:rsidR="00CE593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Содержавшиеся в нем, крупнейшие на Урале, запасы спирта были спущены в реку Исеть в целях предотвращения массовых беспорядков в городе. </w:t>
      </w:r>
    </w:p>
    <w:p w:rsidR="00D61193" w:rsidRDefault="00AC5281" w:rsidP="00D6119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В Шадринске Жданов венчался</w:t>
      </w:r>
      <w:r w:rsidR="00D6119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о чем свидетельствует запись в церковной книге, хранящейся в Шадринском архиве: </w:t>
      </w:r>
      <w:r w:rsidR="00D61193" w:rsidRPr="00835AAE">
        <w:rPr>
          <w:rFonts w:ascii="Cambria Math" w:eastAsia="Times New Roman" w:hAnsi="Cambria Math" w:cs="Helvetica"/>
          <w:i/>
          <w:color w:val="333333"/>
          <w:sz w:val="24"/>
          <w:szCs w:val="24"/>
          <w:lang w:eastAsia="ru-RU"/>
        </w:rPr>
        <w:t>«20 сентября прапорщик 139-го пехотного запасного полка Андрей Александрович Жданов, 21 года, православный, первым браком [венчается] дворянской дочери, девице Зинаиде Александровне Кондратьевой, 19 лет, православной».</w:t>
      </w:r>
      <w:r w:rsidR="00D6119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</w:p>
    <w:p w:rsidR="00D61193" w:rsidRDefault="00692EAB" w:rsidP="00D6119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В произведении его будущая жена</w:t>
      </w:r>
      <w:r w:rsidR="00D6119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выведена под именем Надя.</w:t>
      </w:r>
    </w:p>
    <w:p w:rsidR="00D61193" w:rsidRDefault="00D61193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D61193" w:rsidRPr="00835AAE" w:rsidRDefault="00D61193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A333C02" wp14:editId="1A920FF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875020" cy="3187700"/>
            <wp:effectExtent l="0" t="0" r="0" b="0"/>
            <wp:wrapTight wrapText="bothSides">
              <wp:wrapPolygon edited="0">
                <wp:start x="0" y="0"/>
                <wp:lineTo x="0" y="21428"/>
                <wp:lineTo x="21502" y="21428"/>
                <wp:lineTo x="21502" y="0"/>
                <wp:lineTo x="0" y="0"/>
              </wp:wrapPolygon>
            </wp:wrapTight>
            <wp:docPr id="7" name="Рисунок 7" descr="C:\Users\lenovo\Desktop\Жд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Жда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732B" w:rsidRDefault="005C559C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Член ЦК партии эсеров и депутат Учредительного собрания от Шадринска Н. </w:t>
      </w:r>
      <w:r w:rsidR="00B531A2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В. </w:t>
      </w:r>
      <w:proofErr w:type="spellStart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Здобнов</w:t>
      </w:r>
      <w:proofErr w:type="spellEnd"/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впоследствии порвавший с эсерами и ставший видным библио</w:t>
      </w:r>
      <w:r w:rsidR="007F0E1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графом, явился прототипом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Задорнова. </w:t>
      </w:r>
      <w:r w:rsidR="00E64B2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Последним городским Головой в повести является </w:t>
      </w:r>
      <w:r w:rsidR="001A5FEE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«главный воротила в городе» </w:t>
      </w:r>
      <w:r w:rsidR="00FD732B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Галактион Фомич </w:t>
      </w:r>
      <w:proofErr w:type="spellStart"/>
      <w:r w:rsidR="00FD732B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Семиколенов</w:t>
      </w:r>
      <w:proofErr w:type="spellEnd"/>
      <w:r w:rsidR="00FD732B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-  хлеботорговец, владелец</w:t>
      </w:r>
      <w:r w:rsidR="00FD732B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паточных и спиртовых заводов, прядильно-ткацкой фабрики и </w:t>
      </w:r>
      <w:proofErr w:type="spellStart"/>
      <w:r w:rsidR="00FD732B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пимокатной</w:t>
      </w:r>
      <w:proofErr w:type="spellEnd"/>
      <w:r w:rsidR="00FD732B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мастерской. </w:t>
      </w:r>
      <w:r w:rsidR="00FD732B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На деле </w:t>
      </w:r>
      <w:r w:rsidR="00E64B2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это собирательный образ</w:t>
      </w:r>
      <w:r w:rsidR="00C161D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в котором угадываются несколько</w:t>
      </w:r>
      <w:r w:rsidR="00E64B2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шадринских купцов</w:t>
      </w:r>
      <w:r w:rsidR="00C161D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: </w:t>
      </w:r>
    </w:p>
    <w:p w:rsidR="00E12FB3" w:rsidRDefault="00E12FB3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FF0000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Хлеботорговец</w:t>
      </w:r>
      <w:r w:rsidR="00C161D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чей «купеческий дом [располагался] в одном из центральных кварталов города, с мрачной кирпичной оградой, внутри которой скрывались объемистые склады зерна…»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="0005648F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- 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купец Треухов</w:t>
      </w:r>
      <w:r w:rsidR="00FD732B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(усадьба существует ныне)</w:t>
      </w:r>
      <w:r w:rsidR="00C161D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</w:t>
      </w:r>
    </w:p>
    <w:p w:rsidR="00B531A2" w:rsidRPr="00FD732B" w:rsidRDefault="00B531A2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sz w:val="24"/>
          <w:szCs w:val="24"/>
          <w:lang w:eastAsia="ru-RU"/>
        </w:rPr>
      </w:pP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Паточные заводы имели купцы: И.И.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Кондюрин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, Д.А.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Татнёв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, С.Т.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Юкляевских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.</w:t>
      </w:r>
    </w:p>
    <w:p w:rsidR="00E12FB3" w:rsidRPr="00FD732B" w:rsidRDefault="00841596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sz w:val="24"/>
          <w:szCs w:val="24"/>
          <w:lang w:eastAsia="ru-RU"/>
        </w:rPr>
      </w:pP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Владельцами единственного, на тот момент, спиртового</w:t>
      </w:r>
      <w:r w:rsidR="007D0EF2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 завод</w:t>
      </w: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а в Шадринске были наследники А.Ф.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Поклевского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-Козелл</w:t>
      </w:r>
      <w:r w:rsidR="00FD732B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.</w:t>
      </w:r>
    </w:p>
    <w:p w:rsidR="00E12FB3" w:rsidRPr="00FD732B" w:rsidRDefault="00835AAE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sz w:val="24"/>
          <w:szCs w:val="24"/>
          <w:lang w:eastAsia="ru-RU"/>
        </w:rPr>
      </w:pP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П</w:t>
      </w:r>
      <w:r w:rsidR="001A5FEE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рядильно-</w:t>
      </w: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ткацкая фабрика, созданная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бр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. </w:t>
      </w:r>
      <w:r w:rsidR="00B531A2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Ефимом и Дмитрием </w:t>
      </w: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Бутаковыми, на момент описываемых событий</w:t>
      </w:r>
      <w:r w:rsidR="001A5FEE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, </w:t>
      </w: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прин</w:t>
      </w:r>
      <w:r w:rsidR="00B531A2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адлежала вдове старшего брата</w:t>
      </w: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, в последствии повторно вышедшей замуж, Екатерине </w:t>
      </w:r>
      <w:r w:rsidR="00B531A2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Павловне </w:t>
      </w:r>
      <w:proofErr w:type="spellStart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Кондаковой</w:t>
      </w:r>
      <w:proofErr w:type="spellEnd"/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, при ней и была национализирована.</w:t>
      </w:r>
    </w:p>
    <w:p w:rsidR="00E12FB3" w:rsidRPr="00FD732B" w:rsidRDefault="00835AAE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sz w:val="24"/>
          <w:szCs w:val="24"/>
          <w:lang w:eastAsia="ru-RU"/>
        </w:rPr>
      </w:pPr>
      <w:r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Владельцем </w:t>
      </w:r>
      <w:proofErr w:type="spellStart"/>
      <w:r w:rsidR="001A5FEE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пимокатной</w:t>
      </w:r>
      <w:proofErr w:type="spellEnd"/>
      <w:r w:rsidR="001A5FEE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 мастерской </w:t>
      </w:r>
      <w:r w:rsidR="00B531A2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был купец М.С. Зайков</w:t>
      </w:r>
      <w:r w:rsidR="00FD732B" w:rsidRPr="00FD732B">
        <w:rPr>
          <w:rFonts w:ascii="Cambria Math" w:eastAsia="Times New Roman" w:hAnsi="Cambria Math" w:cs="Helvetica"/>
          <w:sz w:val="24"/>
          <w:szCs w:val="24"/>
          <w:lang w:eastAsia="ru-RU"/>
        </w:rPr>
        <w:t>, его особняк стоит и в наши дни.</w:t>
      </w:r>
    </w:p>
    <w:p w:rsidR="00A65656" w:rsidRPr="00835AAE" w:rsidRDefault="00FD732B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В Шадринске</w:t>
      </w:r>
      <w:r w:rsidR="001A5FEE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последним городским Головой был Василий Яковлевич </w:t>
      </w:r>
      <w:proofErr w:type="spellStart"/>
      <w:r w:rsidR="001A5FEE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Мокеев</w:t>
      </w:r>
      <w:proofErr w:type="spellEnd"/>
      <w:r w:rsidR="00E64B2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, 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он вел большую торговлю, </w:t>
      </w:r>
      <w:r w:rsidR="001161B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имел в городе</w:t>
      </w: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много магазинов</w:t>
      </w:r>
      <w:r w:rsidR="001161B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. В</w:t>
      </w:r>
      <w:r w:rsidR="001A5FEE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книге описаны его взаимоотношения со своими приказчиками на примере </w:t>
      </w:r>
      <w:r w:rsidR="00A65656" w:rsidRPr="004E3874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Сидора Петровича </w:t>
      </w:r>
      <w:proofErr w:type="spellStart"/>
      <w:r w:rsidR="001A5FEE" w:rsidRPr="004E3874">
        <w:rPr>
          <w:rFonts w:ascii="Cambria Math" w:eastAsia="Times New Roman" w:hAnsi="Cambria Math" w:cs="Helvetica"/>
          <w:sz w:val="24"/>
          <w:szCs w:val="24"/>
          <w:lang w:eastAsia="ru-RU"/>
        </w:rPr>
        <w:t>Яхонтова</w:t>
      </w:r>
      <w:proofErr w:type="spellEnd"/>
      <w:r w:rsidR="00A65656" w:rsidRPr="004E3874">
        <w:rPr>
          <w:rFonts w:ascii="Cambria Math" w:eastAsia="Times New Roman" w:hAnsi="Cambria Math" w:cs="Helvetica"/>
          <w:sz w:val="24"/>
          <w:szCs w:val="24"/>
          <w:lang w:eastAsia="ru-RU"/>
        </w:rPr>
        <w:t xml:space="preserve">, </w:t>
      </w:r>
      <w:r w:rsidR="00A6565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председателя «крупнейшей об</w:t>
      </w:r>
      <w:r w:rsidR="001161B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щественной организации в городе,</w:t>
      </w:r>
      <w:r w:rsidR="00A6565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Общества приказчиков</w:t>
      </w:r>
      <w:r w:rsidR="0005648F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которая упоминается в повести</w:t>
      </w:r>
      <w:r w:rsidR="00A6565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. Благодаря доброхотным деяниям купцов, приказчики в 1910 году открыли свой клуб, со </w:t>
      </w:r>
      <w:r w:rsidR="00C161D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зрительным залом на 500 человек</w:t>
      </w:r>
      <w:r w:rsidR="00A65656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». </w:t>
      </w:r>
      <w:r w:rsidR="00E12FB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Еще одна реальная организация, </w:t>
      </w:r>
      <w:proofErr w:type="spellStart"/>
      <w:r w:rsidR="00E12FB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у</w:t>
      </w:r>
      <w:r w:rsidR="00A80094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поминающаяся</w:t>
      </w:r>
      <w:proofErr w:type="spellEnd"/>
      <w:r w:rsidR="00A80094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на страницах книги -</w:t>
      </w:r>
      <w:r w:rsidR="00E12FB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Сибирский банк.</w:t>
      </w:r>
    </w:p>
    <w:p w:rsidR="005C559C" w:rsidRPr="00835AAE" w:rsidRDefault="005C559C" w:rsidP="00CE5933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Рисуя образы членов </w:t>
      </w:r>
      <w:r w:rsidR="001161B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бедняцкой 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семьи Сергеевых, писатель использовал наблюдения над жизнью своего отца и братьев.</w:t>
      </w:r>
    </w:p>
    <w:p w:rsidR="00253DB4" w:rsidRPr="00835AAE" w:rsidRDefault="005C559C" w:rsidP="00253DB4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Вместе с тем повесть «На берегах Исети» не дае</w:t>
      </w:r>
      <w:r w:rsidR="00E12FB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</w:t>
      </w:r>
      <w:r w:rsidR="000F798C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точного описания лиц и событий, в ней, как и во всяком другом художественном произведении, присутствует художественный вымысел, опирающийся на достоверные факты.</w:t>
      </w:r>
    </w:p>
    <w:p w:rsidR="005C559C" w:rsidRDefault="005C559C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Автор получил множество восторженн</w:t>
      </w:r>
      <w:r w:rsidR="00A6140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ых отзывов от читателей, но был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и ряд критических замечаний</w:t>
      </w:r>
      <w:r w:rsidR="006B452D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. Позже автор учел их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и</w:t>
      </w:r>
      <w:r w:rsidR="00E12FB3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в 1958 г. вышло второе издание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книги, дополненное несколькими новыми главами.</w:t>
      </w:r>
    </w:p>
    <w:p w:rsidR="004E3874" w:rsidRPr="00835AAE" w:rsidRDefault="00D52D0A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974248B" wp14:editId="57AAD032">
            <wp:simplePos x="0" y="0"/>
            <wp:positionH relativeFrom="column">
              <wp:posOffset>3772770</wp:posOffset>
            </wp:positionH>
            <wp:positionV relativeFrom="paragraph">
              <wp:posOffset>73573</wp:posOffset>
            </wp:positionV>
            <wp:extent cx="2298065" cy="3903345"/>
            <wp:effectExtent l="0" t="0" r="6985" b="1905"/>
            <wp:wrapTight wrapText="bothSides">
              <wp:wrapPolygon edited="0">
                <wp:start x="0" y="0"/>
                <wp:lineTo x="0" y="21505"/>
                <wp:lineTo x="21487" y="21505"/>
                <wp:lineTo x="2148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1" t="5430" r="11173" b="6917"/>
                    <a:stretch/>
                  </pic:blipFill>
                  <pic:spPr bwMode="auto">
                    <a:xfrm>
                      <a:off x="0" y="0"/>
                      <a:ext cx="2298065" cy="390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8B09136" wp14:editId="48BF7219">
            <wp:simplePos x="0" y="0"/>
            <wp:positionH relativeFrom="column">
              <wp:posOffset>441004</wp:posOffset>
            </wp:positionH>
            <wp:positionV relativeFrom="paragraph">
              <wp:posOffset>44450</wp:posOffset>
            </wp:positionV>
            <wp:extent cx="2599055" cy="3927475"/>
            <wp:effectExtent l="0" t="0" r="0" b="0"/>
            <wp:wrapTight wrapText="bothSides">
              <wp:wrapPolygon edited="0">
                <wp:start x="0" y="0"/>
                <wp:lineTo x="0" y="21478"/>
                <wp:lineTo x="21373" y="21478"/>
                <wp:lineTo x="2137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B4" w:rsidRDefault="00841596" w:rsidP="005C559C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Интересный факт. </w:t>
      </w:r>
      <w:r w:rsidR="00253DB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В книге, выпущенной в 1952 году неоднократно встречается необычное, для современного читателя, написание глагола </w:t>
      </w:r>
      <w:r w:rsidR="00253DB4" w:rsidRPr="00835AAE">
        <w:rPr>
          <w:rFonts w:ascii="Cambria Math" w:eastAsia="Times New Roman" w:hAnsi="Cambria Math" w:cs="Helvetica"/>
          <w:b/>
          <w:color w:val="333333"/>
          <w:sz w:val="24"/>
          <w:szCs w:val="24"/>
          <w:lang w:eastAsia="ru-RU"/>
        </w:rPr>
        <w:t>идти – «</w:t>
      </w:r>
      <w:proofErr w:type="spellStart"/>
      <w:r w:rsidR="00253DB4" w:rsidRPr="00835AAE">
        <w:rPr>
          <w:rFonts w:ascii="Cambria Math" w:eastAsia="Times New Roman" w:hAnsi="Cambria Math" w:cs="Helvetica"/>
          <w:b/>
          <w:color w:val="333333"/>
          <w:sz w:val="24"/>
          <w:szCs w:val="24"/>
          <w:lang w:eastAsia="ru-RU"/>
        </w:rPr>
        <w:t>итти</w:t>
      </w:r>
      <w:proofErr w:type="spellEnd"/>
      <w:r w:rsidR="00253DB4" w:rsidRPr="00835AAE">
        <w:rPr>
          <w:rFonts w:ascii="Cambria Math" w:eastAsia="Times New Roman" w:hAnsi="Cambria Math" w:cs="Helvetica"/>
          <w:b/>
          <w:color w:val="333333"/>
          <w:sz w:val="24"/>
          <w:szCs w:val="24"/>
          <w:lang w:eastAsia="ru-RU"/>
        </w:rPr>
        <w:t>».</w:t>
      </w:r>
      <w:r w:rsidR="00253DB4"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</w:t>
      </w:r>
      <w:r w:rsidRPr="00835AA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Оказывается, этот вариант использовался до 1956 года, а сейчас является устаревшим.</w:t>
      </w:r>
    </w:p>
    <w:p w:rsidR="00710A52" w:rsidRDefault="001161B0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1950-80-е годы повальн</w:t>
      </w:r>
      <w:r w:rsidR="00C76CCE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ого увлечения 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книгами. Опрашивая старшее поколение выяснилось, что книга была очень популярна на протяжении нескольких десятилетий, ее читал</w:t>
      </w:r>
      <w:r w:rsidR="00A6140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и многие жители не только нашего города, Шадринского 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района</w:t>
      </w:r>
      <w:r w:rsidR="00A80094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, но</w:t>
      </w:r>
      <w:r w:rsidR="00A6140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и всей Курганской области</w:t>
      </w:r>
      <w:r w:rsidR="00333C5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.  Вот что писала газета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«Шадринский рабочий» за </w:t>
      </w:r>
      <w:r w:rsidR="00333C5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1968 год: «У</w:t>
      </w:r>
      <w:r w:rsidR="00A61409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чащиеся 5,6,7 классов г. Кургана приехали на экскурсию по Шадринску и на встречу с автором книги «На берегах Исети» Я. Власовым.</w:t>
      </w:r>
      <w:r w:rsidR="00333C5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А в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1977 год</w:t>
      </w:r>
      <w:r w:rsidR="00A80094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у снова </w:t>
      </w:r>
      <w:r w:rsidR="00333C5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встретилась публикация: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 «В читальном зале центральной городской библиотеки проведена читательская конференция по книге «</w:t>
      </w:r>
      <w:r w:rsidR="00C077F6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На берегах И</w:t>
      </w:r>
      <w:r w:rsidR="00501767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 xml:space="preserve">сети». На конференции выступил автор Я.П. Власов». </w:t>
      </w:r>
      <w:r w:rsidR="00333C50"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  <w:t>Это было не за долго до смерти писателя.</w:t>
      </w: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r w:rsidRPr="004E3874">
        <w:rPr>
          <w:rFonts w:ascii="Cambria Math" w:eastAsia="Times New Roman" w:hAnsi="Cambria Math" w:cs="Helvetic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C91AFEC" wp14:editId="4C16A602">
            <wp:simplePos x="0" y="0"/>
            <wp:positionH relativeFrom="margin">
              <wp:posOffset>975360</wp:posOffset>
            </wp:positionH>
            <wp:positionV relativeFrom="page">
              <wp:posOffset>6720840</wp:posOffset>
            </wp:positionV>
            <wp:extent cx="4598035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478" y="21513"/>
                <wp:lineTo x="21478" y="0"/>
                <wp:lineTo x="0" y="0"/>
              </wp:wrapPolygon>
            </wp:wrapTight>
            <wp:docPr id="2" name="Рисунок 2" descr="C:\Users\AlexandrBroth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Broth\Desktop\Презентация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9"/>
                    <a:stretch/>
                  </pic:blipFill>
                  <pic:spPr bwMode="auto">
                    <a:xfrm>
                      <a:off x="0" y="0"/>
                      <a:ext cx="45980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</w:p>
    <w:p w:rsidR="00A80094" w:rsidRDefault="00A80094" w:rsidP="00333C50">
      <w:pPr>
        <w:shd w:val="clear" w:color="auto" w:fill="FFFFFF"/>
        <w:spacing w:after="0" w:line="240" w:lineRule="auto"/>
        <w:ind w:firstLine="567"/>
        <w:rPr>
          <w:rFonts w:ascii="Cambria Math" w:eastAsia="Times New Roman" w:hAnsi="Cambria Math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A80094" w:rsidSect="00D6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6A"/>
    <w:rsid w:val="0005648F"/>
    <w:rsid w:val="000C06E8"/>
    <w:rsid w:val="000F2859"/>
    <w:rsid w:val="000F798C"/>
    <w:rsid w:val="001161B0"/>
    <w:rsid w:val="001A5FEE"/>
    <w:rsid w:val="00253DB4"/>
    <w:rsid w:val="002D1B72"/>
    <w:rsid w:val="00333C50"/>
    <w:rsid w:val="00395FCA"/>
    <w:rsid w:val="004360AE"/>
    <w:rsid w:val="004E3874"/>
    <w:rsid w:val="00501767"/>
    <w:rsid w:val="00535382"/>
    <w:rsid w:val="005C559C"/>
    <w:rsid w:val="00692EAB"/>
    <w:rsid w:val="00696150"/>
    <w:rsid w:val="006B452D"/>
    <w:rsid w:val="006E5396"/>
    <w:rsid w:val="00710A52"/>
    <w:rsid w:val="00715618"/>
    <w:rsid w:val="007A606E"/>
    <w:rsid w:val="007A664A"/>
    <w:rsid w:val="007C11E9"/>
    <w:rsid w:val="007D0EF2"/>
    <w:rsid w:val="007F0E10"/>
    <w:rsid w:val="00835AAE"/>
    <w:rsid w:val="00841596"/>
    <w:rsid w:val="008805D7"/>
    <w:rsid w:val="00A61409"/>
    <w:rsid w:val="00A65656"/>
    <w:rsid w:val="00A80094"/>
    <w:rsid w:val="00AC5281"/>
    <w:rsid w:val="00B40C2C"/>
    <w:rsid w:val="00B531A2"/>
    <w:rsid w:val="00B6146A"/>
    <w:rsid w:val="00BE1535"/>
    <w:rsid w:val="00C077F6"/>
    <w:rsid w:val="00C161D6"/>
    <w:rsid w:val="00C530A0"/>
    <w:rsid w:val="00C54400"/>
    <w:rsid w:val="00C76CCE"/>
    <w:rsid w:val="00CE5933"/>
    <w:rsid w:val="00D52D0A"/>
    <w:rsid w:val="00D61193"/>
    <w:rsid w:val="00E12FB3"/>
    <w:rsid w:val="00E50A00"/>
    <w:rsid w:val="00E56BAF"/>
    <w:rsid w:val="00E64B24"/>
    <w:rsid w:val="00EA2A89"/>
    <w:rsid w:val="00EA5800"/>
    <w:rsid w:val="00F002C7"/>
    <w:rsid w:val="00F35A57"/>
    <w:rsid w:val="00F5555B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1E6C-F804-47FE-A839-8A700C7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AlexandrBroth</dc:creator>
  <cp:keywords/>
  <dc:description/>
  <cp:lastModifiedBy>user_museum</cp:lastModifiedBy>
  <cp:revision>23</cp:revision>
  <dcterms:created xsi:type="dcterms:W3CDTF">2021-12-21T08:56:00Z</dcterms:created>
  <dcterms:modified xsi:type="dcterms:W3CDTF">2022-10-12T05:31:00Z</dcterms:modified>
</cp:coreProperties>
</file>